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sz w:val="20"/>
          <w:szCs w:val="20"/>
        </w:rPr>
      </w:pPr>
      <w:bookmarkStart w:id="0" w:name="_GoBack"/>
      <w:bookmarkEnd w:id="0"/>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autoSpaceDE w:val="0"/>
        <w:autoSpaceDN w:val="0"/>
        <w:adjustRightInd w:val="0"/>
        <w:rPr>
          <w:bCs/>
          <w:i/>
          <w:sz w:val="20"/>
          <w:szCs w:val="20"/>
        </w:rPr>
      </w:pPr>
    </w:p>
    <w:p>
      <w:pPr>
        <w:autoSpaceDE w:val="0"/>
        <w:autoSpaceDN w:val="0"/>
        <w:adjustRightInd w:val="0"/>
        <w:jc w:val="center"/>
        <w:rPr>
          <w:b/>
          <w:bCs/>
          <w:sz w:val="20"/>
          <w:szCs w:val="20"/>
        </w:rPr>
      </w:pPr>
      <w:r>
        <w:rPr>
          <w:b/>
          <w:bCs/>
          <w:sz w:val="20"/>
          <w:szCs w:val="20"/>
        </w:rPr>
        <w:t>СИЛЛАБУС</w:t>
      </w:r>
    </w:p>
    <w:p>
      <w:pPr>
        <w:jc w:val="center"/>
        <w:rPr>
          <w:b/>
          <w:sz w:val="20"/>
          <w:szCs w:val="20"/>
        </w:rPr>
      </w:pPr>
      <w:r>
        <w:rPr>
          <w:b/>
          <w:sz w:val="20"/>
          <w:szCs w:val="20"/>
        </w:rPr>
        <w:t>Весенний семестр 2021-2022 уч. год</w:t>
      </w:r>
    </w:p>
    <w:p>
      <w:pPr>
        <w:jc w:val="center"/>
        <w:rPr>
          <w:b/>
          <w:sz w:val="20"/>
          <w:szCs w:val="20"/>
        </w:rPr>
      </w:pPr>
      <w:r>
        <w:rPr>
          <w:b/>
          <w:sz w:val="20"/>
          <w:szCs w:val="20"/>
        </w:rPr>
        <w:t>по образовательной программе «Второй иностранный язык(</w:t>
      </w:r>
      <w:r>
        <w:rPr>
          <w:b/>
          <w:sz w:val="20"/>
          <w:szCs w:val="20"/>
          <w:lang w:val="en-US"/>
        </w:rPr>
        <w:t>B</w:t>
      </w:r>
      <w:r>
        <w:rPr>
          <w:b/>
          <w:sz w:val="20"/>
          <w:szCs w:val="20"/>
        </w:rPr>
        <w:t>1)»</w:t>
      </w:r>
    </w:p>
    <w:p>
      <w:pPr>
        <w:jc w:val="center"/>
        <w:rPr>
          <w:b/>
          <w:sz w:val="20"/>
          <w:szCs w:val="20"/>
        </w:rPr>
      </w:pPr>
    </w:p>
    <w:p>
      <w:pPr>
        <w:jc w:val="center"/>
        <w:rPr>
          <w:b/>
          <w:sz w:val="20"/>
          <w:szCs w:val="20"/>
        </w:rPr>
      </w:pPr>
    </w:p>
    <w:p>
      <w:pPr>
        <w:jc w:val="center"/>
        <w:rPr>
          <w:b/>
          <w:sz w:val="20"/>
          <w:szCs w:val="20"/>
        </w:rPr>
      </w:pPr>
    </w:p>
    <w:tbl>
      <w:tblPr>
        <w:tblStyle w:val="4"/>
        <w:tblW w:w="10516"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43"/>
        <w:gridCol w:w="992"/>
        <w:gridCol w:w="709"/>
        <w:gridCol w:w="283"/>
        <w:gridCol w:w="1700"/>
        <w:gridCol w:w="568"/>
        <w:gridCol w:w="283"/>
        <w:gridCol w:w="851"/>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14"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Код дисциплины</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Название дисциплины</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Самостоятельная работа студента (СРС)</w:t>
            </w:r>
          </w:p>
        </w:tc>
        <w:tc>
          <w:tcPr>
            <w:tcW w:w="3543" w:type="dxa"/>
            <w:gridSpan w:val="5"/>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 xml:space="preserve">Кол-во часов </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Кол-во кредитов</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Самостоятельная работа студента под руководством преподавателя (СРСП)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Лекции (Л)</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Практ. занятия (ПЗ)</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Лаб. занятия (ЛЗ)</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lang w:val="en-US"/>
              </w:rPr>
              <w:t>VIYa2209</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sz w:val="20"/>
                <w:szCs w:val="20"/>
              </w:rPr>
            </w:pPr>
            <w:r>
              <w:rPr>
                <w:b/>
                <w:sz w:val="20"/>
                <w:szCs w:val="20"/>
              </w:rPr>
              <w:t>Второй иностранный язык(</w:t>
            </w:r>
            <w:r>
              <w:rPr>
                <w:b/>
                <w:sz w:val="20"/>
                <w:szCs w:val="20"/>
                <w:lang w:val="en-US"/>
              </w:rPr>
              <w:t>B</w:t>
            </w:r>
            <w:r>
              <w:rPr>
                <w:b/>
                <w:sz w:val="20"/>
                <w:szCs w:val="20"/>
              </w:rPr>
              <w:t>1)</w:t>
            </w:r>
          </w:p>
        </w:tc>
        <w:tc>
          <w:tcPr>
            <w:tcW w:w="992"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 xml:space="preserve"> ОК</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0</w:t>
            </w:r>
          </w:p>
          <w:p>
            <w:pPr>
              <w:autoSpaceDE w:val="0"/>
              <w:autoSpaceDN w:val="0"/>
              <w:adjustRightInd w:val="0"/>
              <w:jc w:val="center"/>
              <w:rPr>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3</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0</w:t>
            </w: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3</w:t>
            </w:r>
          </w:p>
        </w:tc>
        <w:tc>
          <w:tcPr>
            <w:tcW w:w="127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6" w:type="dxa"/>
            <w:gridSpan w:val="10"/>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Академическая информация о курсе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pPr>
              <w:pStyle w:val="12"/>
              <w:rPr>
                <w:b/>
              </w:rPr>
            </w:pPr>
            <w:r>
              <w:rPr>
                <w:b/>
              </w:rPr>
              <w:t>Вид обучения</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Тип/характер курса</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Типы лекций</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Типы практических занятий</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Кол-во СРС</w:t>
            </w:r>
          </w:p>
        </w:tc>
        <w:tc>
          <w:tcPr>
            <w:tcW w:w="127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b/>
                <w:sz w:val="20"/>
                <w:szCs w:val="20"/>
              </w:rPr>
            </w:pPr>
            <w:r>
              <w:rPr>
                <w:b/>
                <w:sz w:val="20"/>
                <w:szCs w:val="20"/>
              </w:rPr>
              <w:t>Форма итогового контроля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pPr>
              <w:pStyle w:val="12"/>
            </w:pPr>
            <w:r>
              <w:t xml:space="preserve">    Очный</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sz w:val="20"/>
                <w:szCs w:val="20"/>
              </w:rPr>
            </w:pPr>
            <w:r>
              <w:rPr>
                <w:sz w:val="20"/>
                <w:szCs w:val="20"/>
              </w:rPr>
              <w:t>Практический</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___</w:t>
            </w:r>
          </w:p>
          <w:p>
            <w:pPr>
              <w:autoSpaceDE w:val="0"/>
              <w:autoSpaceDN w:val="0"/>
              <w:adjustRightInd w:val="0"/>
              <w:jc w:val="center"/>
              <w:rPr>
                <w:sz w:val="20"/>
                <w:szCs w:val="20"/>
              </w:rPr>
            </w:pP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семинары</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5</w:t>
            </w:r>
          </w:p>
        </w:tc>
        <w:tc>
          <w:tcPr>
            <w:tcW w:w="1273"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r>
              <w:rPr>
                <w:sz w:val="20"/>
                <w:szCs w:val="20"/>
              </w:rPr>
              <w:t>Письменный экзамен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Лектор</w:t>
            </w:r>
          </w:p>
        </w:tc>
        <w:tc>
          <w:tcPr>
            <w:tcW w:w="6095" w:type="dxa"/>
            <w:gridSpan w:val="6"/>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t>Макатаева Ш.М. –– старший преподаватель кафедры  иностранной филологии и переводческого дела</w:t>
            </w:r>
          </w:p>
        </w:tc>
        <w:tc>
          <w:tcPr>
            <w:tcW w:w="2407" w:type="dxa"/>
            <w:gridSpan w:val="3"/>
            <w:vMerge w:val="restart"/>
            <w:tcBorders>
              <w:top w:val="single" w:color="000000" w:sz="4" w:space="0"/>
              <w:left w:val="single" w:color="000000" w:sz="4" w:space="0"/>
              <w:right w:val="single" w:color="000000" w:sz="4" w:space="0"/>
            </w:tcBorders>
            <w:shd w:val="clear" w:color="auto" w:fill="auto"/>
          </w:tcPr>
          <w:p>
            <w:pPr>
              <w:autoSpaceDE w:val="0"/>
              <w:autoSpaceDN w:val="0"/>
              <w:adjustRightIn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lang w:val="en-US"/>
              </w:rPr>
            </w:pPr>
            <w:r>
              <w:rPr>
                <w:b/>
                <w:sz w:val="20"/>
                <w:szCs w:val="20"/>
                <w:lang w:val="en-US"/>
              </w:rPr>
              <w:t>e-mail</w:t>
            </w:r>
          </w:p>
        </w:tc>
        <w:tc>
          <w:tcPr>
            <w:tcW w:w="6095" w:type="dxa"/>
            <w:gridSpan w:val="6"/>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en-US"/>
              </w:rPr>
            </w:pPr>
            <w:r>
              <w:rPr>
                <w:sz w:val="20"/>
                <w:szCs w:val="20"/>
                <w:lang w:val="en-US"/>
              </w:rPr>
              <w:t>sh.mak@mail.ru</w:t>
            </w:r>
          </w:p>
        </w:tc>
        <w:tc>
          <w:tcPr>
            <w:tcW w:w="2407" w:type="dxa"/>
            <w:gridSpan w:val="3"/>
            <w:vMerge w:val="continue"/>
            <w:tcBorders>
              <w:left w:val="single" w:color="000000" w:sz="4" w:space="0"/>
              <w:right w:val="single" w:color="000000" w:sz="4" w:space="0"/>
            </w:tcBorders>
            <w:shd w:val="clear" w:color="auto" w:fill="auto"/>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 xml:space="preserve">Телефоны </w:t>
            </w:r>
          </w:p>
        </w:tc>
        <w:tc>
          <w:tcPr>
            <w:tcW w:w="6095" w:type="dxa"/>
            <w:gridSpan w:val="6"/>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t>8(</w:t>
            </w:r>
            <w:r>
              <w:rPr>
                <w:lang w:val="en-US"/>
              </w:rPr>
              <w:t>7</w:t>
            </w:r>
            <w:r>
              <w:t>272) 77-33-39</w:t>
            </w:r>
          </w:p>
        </w:tc>
        <w:tc>
          <w:tcPr>
            <w:tcW w:w="2407" w:type="dxa"/>
            <w:gridSpan w:val="3"/>
            <w:vMerge w:val="continue"/>
            <w:tcBorders>
              <w:left w:val="single" w:color="000000" w:sz="4" w:space="0"/>
              <w:bottom w:val="single" w:color="000000" w:sz="4" w:space="0"/>
              <w:right w:val="single" w:color="000000" w:sz="4" w:space="0"/>
            </w:tcBorders>
            <w:shd w:val="clear" w:color="auto" w:fill="auto"/>
          </w:tcPr>
          <w:p>
            <w:pPr>
              <w:autoSpaceDE w:val="0"/>
              <w:autoSpaceDN w:val="0"/>
              <w:adjustRightInd w:val="0"/>
              <w:jc w:val="center"/>
              <w:rPr>
                <w:sz w:val="20"/>
                <w:szCs w:val="20"/>
              </w:rPr>
            </w:pPr>
          </w:p>
        </w:tc>
      </w:tr>
    </w:tbl>
    <w:p>
      <w:pPr>
        <w:rPr>
          <w:vanish/>
          <w:sz w:val="20"/>
          <w:szCs w:val="20"/>
        </w:rPr>
      </w:pPr>
    </w:p>
    <w:tbl>
      <w:tblPr>
        <w:tblStyle w:val="4"/>
        <w:tblW w:w="105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10519" w:type="dxa"/>
            <w:tcBorders>
              <w:top w:val="single" w:color="000000" w:sz="4" w:space="0"/>
              <w:left w:val="single" w:color="000000" w:sz="4" w:space="0"/>
              <w:bottom w:val="single" w:color="000000" w:sz="4" w:space="0"/>
              <w:right w:val="single" w:color="000000" w:sz="4" w:space="0"/>
            </w:tcBorders>
          </w:tcPr>
          <w:p>
            <w:pPr>
              <w:jc w:val="center"/>
              <w:rPr>
                <w:sz w:val="20"/>
                <w:szCs w:val="20"/>
              </w:rPr>
            </w:pPr>
            <w:r>
              <w:rPr>
                <w:b/>
                <w:sz w:val="20"/>
                <w:szCs w:val="20"/>
              </w:rPr>
              <w:t>Академическая презентация курса</w:t>
            </w:r>
          </w:p>
        </w:tc>
      </w:tr>
    </w:tbl>
    <w:p>
      <w:pPr>
        <w:rPr>
          <w:vanish/>
          <w:sz w:val="20"/>
          <w:szCs w:val="20"/>
        </w:rPr>
      </w:pPr>
    </w:p>
    <w:tbl>
      <w:tblPr>
        <w:tblStyle w:val="4"/>
        <w:tblW w:w="1051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2"/>
        <w:gridCol w:w="4678"/>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shd w:val="clear" w:color="auto" w:fill="auto"/>
          </w:tcPr>
          <w:p>
            <w:pPr>
              <w:jc w:val="center"/>
              <w:rPr>
                <w:b/>
                <w:sz w:val="20"/>
                <w:szCs w:val="20"/>
              </w:rPr>
            </w:pPr>
            <w:r>
              <w:rPr>
                <w:b/>
                <w:sz w:val="20"/>
                <w:szCs w:val="20"/>
              </w:rPr>
              <w:t>Цель дисциплины</w:t>
            </w:r>
          </w:p>
        </w:tc>
        <w:tc>
          <w:tcPr>
            <w:tcW w:w="4678" w:type="dxa"/>
            <w:shd w:val="clear" w:color="auto" w:fill="auto"/>
          </w:tcPr>
          <w:p>
            <w:pPr>
              <w:jc w:val="center"/>
              <w:rPr>
                <w:sz w:val="20"/>
                <w:szCs w:val="20"/>
                <w:lang w:val="kk-KZ" w:eastAsia="ar-SA"/>
              </w:rPr>
            </w:pPr>
            <w:r>
              <w:rPr>
                <w:b/>
                <w:sz w:val="20"/>
                <w:szCs w:val="20"/>
              </w:rPr>
              <w:t>Ожидаемые результаты обучения (РО)</w:t>
            </w:r>
            <w:r>
              <w:rPr>
                <w:sz w:val="20"/>
                <w:szCs w:val="20"/>
                <w:lang w:val="kk-KZ" w:eastAsia="ar-SA"/>
              </w:rPr>
              <w:t xml:space="preserve"> </w:t>
            </w:r>
          </w:p>
          <w:p>
            <w:pPr>
              <w:jc w:val="center"/>
              <w:rPr>
                <w:b/>
                <w:sz w:val="20"/>
                <w:szCs w:val="20"/>
              </w:rPr>
            </w:pPr>
            <w:r>
              <w:rPr>
                <w:sz w:val="20"/>
                <w:szCs w:val="20"/>
                <w:lang w:val="kk-KZ" w:eastAsia="ar-SA"/>
              </w:rPr>
              <w:t>В результате изучения дисциплины обучающийся будет способен:</w:t>
            </w:r>
          </w:p>
        </w:tc>
        <w:tc>
          <w:tcPr>
            <w:tcW w:w="3969" w:type="dxa"/>
            <w:shd w:val="clear" w:color="auto" w:fill="auto"/>
          </w:tcPr>
          <w:p>
            <w:pPr>
              <w:jc w:val="center"/>
              <w:rPr>
                <w:b/>
                <w:sz w:val="20"/>
                <w:szCs w:val="20"/>
              </w:rPr>
            </w:pPr>
            <w:r>
              <w:rPr>
                <w:b/>
                <w:sz w:val="20"/>
                <w:szCs w:val="20"/>
              </w:rPr>
              <w:t xml:space="preserve">Индикаторы достижения РО (ИД) </w:t>
            </w:r>
          </w:p>
          <w:p>
            <w:pPr>
              <w:jc w:val="center"/>
              <w:rPr>
                <w:b/>
                <w:sz w:val="20"/>
                <w:szCs w:val="20"/>
              </w:rPr>
            </w:pPr>
            <w:r>
              <w:rPr>
                <w:sz w:val="20"/>
                <w:szCs w:val="20"/>
              </w:rPr>
              <w:t>(на каждый РО не менее 2-х индикаторов)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72" w:type="dxa"/>
            <w:vMerge w:val="restart"/>
            <w:shd w:val="clear" w:color="auto" w:fill="auto"/>
          </w:tcPr>
          <w:p>
            <w:pPr>
              <w:jc w:val="both"/>
              <w:rPr>
                <w:b/>
                <w:sz w:val="20"/>
                <w:szCs w:val="20"/>
              </w:rPr>
            </w:pPr>
            <w:r>
              <w:t>Целью освоения дисциплины является совершенствование и дальнейшее овладение иностранным языком как средством межкультурного профессионального общения. В задачи курса 'Практика устной и письменной речи первого иностранного языка' входит формирование и развитие таких навыков и умений в различных видах речевой деятельности, которые дают возможность: - читать на иностранном языке; - извлекать информацию из иностранных источников, переводить; - дискутировать на изучаемые темы; - взаимодействовать и конструировать диалоги по определённым вопросам; - делать сообщения и презентации на иностранном языке на темы, связанные с конкретными вопросами</w:t>
            </w:r>
          </w:p>
        </w:tc>
        <w:tc>
          <w:tcPr>
            <w:tcW w:w="4678" w:type="dxa"/>
            <w:shd w:val="clear" w:color="auto" w:fill="auto"/>
          </w:tcPr>
          <w:p>
            <w:pPr>
              <w:jc w:val="both"/>
              <w:rPr>
                <w:sz w:val="20"/>
                <w:szCs w:val="20"/>
              </w:rPr>
            </w:pPr>
            <w:r>
              <w:rPr>
                <w:sz w:val="20"/>
                <w:szCs w:val="20"/>
              </w:rPr>
              <w:t>1.</w:t>
            </w:r>
            <w:r>
              <w:t xml:space="preserve"> владеть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c>
          <w:tcPr>
            <w:tcW w:w="3969" w:type="dxa"/>
            <w:shd w:val="clear" w:color="auto" w:fill="auto"/>
          </w:tcPr>
          <w:p>
            <w:pPr>
              <w:jc w:val="both"/>
              <w:rPr>
                <w:sz w:val="20"/>
                <w:szCs w:val="20"/>
              </w:rPr>
            </w:pPr>
          </w:p>
          <w:p>
            <w:pPr>
              <w:jc w:val="both"/>
              <w:rPr>
                <w:sz w:val="20"/>
                <w:szCs w:val="20"/>
              </w:rPr>
            </w:pPr>
            <w:r>
              <w:rPr>
                <w:sz w:val="20"/>
                <w:szCs w:val="20"/>
              </w:rPr>
              <w:t xml:space="preserve">1.1 </w:t>
            </w:r>
            <w:r>
              <w:t>обучающийся</w:t>
            </w:r>
            <w:r>
              <w:rPr>
                <w:sz w:val="20"/>
                <w:szCs w:val="20"/>
              </w:rPr>
              <w:t xml:space="preserve"> </w:t>
            </w:r>
            <w:r>
              <w:t>должен знать: нормы изучаемого иностранного языка; культурно-исторические реалии, нормы этикета страны применять полученные знания в письменной и устной речи на изучаемом языке;1.2 понимать речь преподавателя или другого лица в живом общении или в звукозаписи в пределах изученного лексического и грамматического материла; изучаемого языка;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vMerge w:val="continue"/>
            <w:shd w:val="clear" w:color="auto" w:fill="auto"/>
          </w:tcPr>
          <w:p>
            <w:pPr>
              <w:jc w:val="both"/>
              <w:rPr>
                <w:b/>
                <w:sz w:val="20"/>
                <w:szCs w:val="20"/>
              </w:rPr>
            </w:pPr>
          </w:p>
        </w:tc>
        <w:tc>
          <w:tcPr>
            <w:tcW w:w="4678" w:type="dxa"/>
            <w:shd w:val="clear" w:color="auto" w:fill="auto"/>
          </w:tcPr>
          <w:p>
            <w:pPr>
              <w:jc w:val="both"/>
              <w:rPr>
                <w:sz w:val="20"/>
                <w:szCs w:val="20"/>
                <w:lang w:val="kk-KZ" w:eastAsia="ar-SA"/>
              </w:rPr>
            </w:pPr>
            <w:r>
              <w:rPr>
                <w:sz w:val="20"/>
                <w:szCs w:val="20"/>
                <w:lang w:val="kk-KZ" w:eastAsia="ar-SA"/>
              </w:rPr>
              <w:t>2.</w:t>
            </w:r>
            <w:r>
              <w:t xml:space="preserve"> владеть этическими и нравственными нормами поведения, принятыми в инокультурном социуме; готовностью использовать модели социальных ситуаций, типичные сценарии взаимодействия участников межкультурной коммуникации</w:t>
            </w:r>
          </w:p>
        </w:tc>
        <w:tc>
          <w:tcPr>
            <w:tcW w:w="3969" w:type="dxa"/>
            <w:shd w:val="clear" w:color="auto" w:fill="auto"/>
          </w:tcPr>
          <w:p>
            <w:pPr>
              <w:pStyle w:val="13"/>
              <w:jc w:val="both"/>
              <w:rPr>
                <w:rFonts w:ascii="Times New Roman" w:hAnsi="Times New Roman"/>
                <w:sz w:val="20"/>
                <w:szCs w:val="20"/>
              </w:rPr>
            </w:pPr>
          </w:p>
          <w:p>
            <w:pPr>
              <w:pStyle w:val="13"/>
              <w:jc w:val="both"/>
              <w:rPr>
                <w:rFonts w:ascii="Times New Roman" w:hAnsi="Times New Roman"/>
                <w:sz w:val="20"/>
                <w:szCs w:val="20"/>
              </w:rPr>
            </w:pPr>
            <w:r>
              <w:rPr>
                <w:rFonts w:ascii="Times New Roman" w:hAnsi="Times New Roman"/>
                <w:sz w:val="24"/>
                <w:szCs w:val="24"/>
              </w:rPr>
              <w:t>2.1 читать без словаря оригинальные художественные тексты, отобранные преподавателем с учетом степени трудности и с учетом их языковой организации, читать вслух незнакомые тексты, построенные на изученном языковом материале, соблюдая при этом правила артикуляции, связывания звуков в речевом потоке и интонации</w:t>
            </w: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872" w:type="dxa"/>
            <w:vMerge w:val="continue"/>
            <w:shd w:val="clear" w:color="auto" w:fill="auto"/>
          </w:tcPr>
          <w:p>
            <w:pPr>
              <w:jc w:val="both"/>
              <w:rPr>
                <w:b/>
                <w:sz w:val="20"/>
                <w:szCs w:val="20"/>
              </w:rPr>
            </w:pPr>
          </w:p>
        </w:tc>
        <w:tc>
          <w:tcPr>
            <w:tcW w:w="4678" w:type="dxa"/>
            <w:shd w:val="clear" w:color="auto" w:fill="auto"/>
          </w:tcPr>
          <w:p>
            <w:pPr>
              <w:jc w:val="both"/>
              <w:rPr>
                <w:sz w:val="20"/>
                <w:szCs w:val="20"/>
                <w:lang w:eastAsia="ar-SA"/>
              </w:rPr>
            </w:pPr>
            <w:r>
              <w:rPr>
                <w:sz w:val="20"/>
                <w:szCs w:val="20"/>
                <w:lang w:eastAsia="ar-SA"/>
              </w:rPr>
              <w:t>3.</w:t>
            </w:r>
            <w:r>
              <w:t xml:space="preserve"> владеть основными дискурсивными способами реализации коммуникативных целей высказывания применительно к особенностям текущего коммуникативного контекста</w:t>
            </w:r>
          </w:p>
        </w:tc>
        <w:tc>
          <w:tcPr>
            <w:tcW w:w="3969" w:type="dxa"/>
            <w:shd w:val="clear" w:color="auto" w:fill="auto"/>
          </w:tcPr>
          <w:p>
            <w:pPr>
              <w:pStyle w:val="13"/>
              <w:jc w:val="both"/>
              <w:rPr>
                <w:rFonts w:ascii="Times New Roman" w:hAnsi="Times New Roman"/>
                <w:sz w:val="20"/>
                <w:szCs w:val="20"/>
              </w:rPr>
            </w:pPr>
          </w:p>
          <w:p>
            <w:pPr>
              <w:pStyle w:val="13"/>
              <w:jc w:val="both"/>
              <w:rPr>
                <w:rFonts w:ascii="Times New Roman" w:hAnsi="Times New Roman"/>
                <w:sz w:val="20"/>
                <w:szCs w:val="20"/>
              </w:rPr>
            </w:pPr>
            <w:r>
              <w:rPr>
                <w:rFonts w:ascii="Times New Roman" w:hAnsi="Times New Roman"/>
                <w:sz w:val="20"/>
                <w:szCs w:val="20"/>
              </w:rPr>
              <w:t>3.1</w:t>
            </w:r>
            <w:r>
              <w:rPr>
                <w:rFonts w:ascii="Times New Roman" w:hAnsi="Times New Roman"/>
              </w:rPr>
              <w:t>основными     наиболее  употребительными в письменной и устной речи коммуникативными грамматическими структурами</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vMerge w:val="continue"/>
            <w:shd w:val="clear" w:color="auto" w:fill="auto"/>
          </w:tcPr>
          <w:p>
            <w:pPr>
              <w:jc w:val="both"/>
              <w:rPr>
                <w:b/>
                <w:sz w:val="20"/>
                <w:szCs w:val="20"/>
              </w:rPr>
            </w:pPr>
          </w:p>
        </w:tc>
        <w:tc>
          <w:tcPr>
            <w:tcW w:w="4678" w:type="dxa"/>
            <w:shd w:val="clear" w:color="auto" w:fill="auto"/>
          </w:tcPr>
          <w:p>
            <w:pPr>
              <w:jc w:val="both"/>
              <w:rPr>
                <w:sz w:val="20"/>
                <w:szCs w:val="20"/>
                <w:lang w:eastAsia="ar-SA"/>
              </w:rPr>
            </w:pPr>
            <w:r>
              <w:rPr>
                <w:sz w:val="20"/>
                <w:szCs w:val="20"/>
                <w:lang w:eastAsia="ar-SA"/>
              </w:rPr>
              <w:t>4.</w:t>
            </w:r>
            <w:r>
              <w:t xml:space="preserve"> владеть основными способами выражения семантической, коммуникативной и структурной преемственности между частями высказывания - композиционными элементами текста</w:t>
            </w:r>
          </w:p>
        </w:tc>
        <w:tc>
          <w:tcPr>
            <w:tcW w:w="3969" w:type="dxa"/>
            <w:shd w:val="clear" w:color="auto" w:fill="auto"/>
          </w:tcPr>
          <w:p>
            <w:pPr>
              <w:jc w:val="both"/>
              <w:rPr>
                <w:sz w:val="20"/>
                <w:szCs w:val="20"/>
              </w:rPr>
            </w:pPr>
          </w:p>
          <w:p>
            <w:pPr>
              <w:jc w:val="both"/>
              <w:rPr>
                <w:sz w:val="20"/>
                <w:szCs w:val="20"/>
              </w:rPr>
            </w:pPr>
            <w:r>
              <w:rPr>
                <w:sz w:val="20"/>
                <w:szCs w:val="20"/>
              </w:rPr>
              <w:t>4.1</w:t>
            </w:r>
            <w:r>
              <w:t>владения системой лингвистических знаний, включающей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72" w:type="dxa"/>
            <w:vMerge w:val="continue"/>
            <w:shd w:val="clear" w:color="auto" w:fill="auto"/>
          </w:tcPr>
          <w:p>
            <w:pPr>
              <w:jc w:val="both"/>
              <w:rPr>
                <w:b/>
                <w:sz w:val="20"/>
                <w:szCs w:val="20"/>
              </w:rPr>
            </w:pPr>
          </w:p>
        </w:tc>
        <w:tc>
          <w:tcPr>
            <w:tcW w:w="4678" w:type="dxa"/>
            <w:shd w:val="clear" w:color="auto" w:fill="auto"/>
          </w:tcPr>
          <w:p>
            <w:pPr>
              <w:jc w:val="both"/>
              <w:rPr>
                <w:sz w:val="20"/>
                <w:szCs w:val="20"/>
                <w:lang w:val="kk-KZ" w:eastAsia="ar-SA"/>
              </w:rPr>
            </w:pPr>
            <w:r>
              <w:rPr>
                <w:sz w:val="20"/>
                <w:szCs w:val="20"/>
                <w:lang w:val="kk-KZ" w:eastAsia="ar-SA"/>
              </w:rPr>
              <w:t>5.</w:t>
            </w:r>
            <w:r>
              <w:t xml:space="preserve">  свободно выражать свои мысли, адекватно используя разнообразные языковые средства с целью выделения релевантной информации</w:t>
            </w:r>
          </w:p>
        </w:tc>
        <w:tc>
          <w:tcPr>
            <w:tcW w:w="3969" w:type="dxa"/>
            <w:vMerge w:val="restart"/>
            <w:shd w:val="clear" w:color="auto" w:fill="auto"/>
          </w:tcPr>
          <w:p>
            <w:pPr>
              <w:jc w:val="both"/>
              <w:rPr>
                <w:bCs/>
                <w:sz w:val="20"/>
                <w:szCs w:val="20"/>
              </w:rPr>
            </w:pPr>
            <w:r>
              <w:t xml:space="preserve">5.1 владение особенностями официального, нейтрального и неофициального регистров общения 6.1 готовность преодолевать влияние стереотипов осуществлять межкультурный диалог в общей и профессиональной сферах общения способность использовать этикетные формулы в устной и письменной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872" w:type="dxa"/>
            <w:vMerge w:val="continue"/>
            <w:shd w:val="clear" w:color="auto" w:fill="auto"/>
          </w:tcPr>
          <w:p>
            <w:pPr>
              <w:jc w:val="both"/>
              <w:rPr>
                <w:b/>
                <w:sz w:val="20"/>
                <w:szCs w:val="20"/>
              </w:rPr>
            </w:pPr>
          </w:p>
        </w:tc>
        <w:tc>
          <w:tcPr>
            <w:tcW w:w="4678" w:type="dxa"/>
            <w:shd w:val="clear" w:color="auto" w:fill="auto"/>
          </w:tcPr>
          <w:p>
            <w:pPr>
              <w:jc w:val="both"/>
              <w:rPr>
                <w:sz w:val="20"/>
                <w:szCs w:val="20"/>
                <w:lang w:val="kk-KZ" w:eastAsia="ar-SA"/>
              </w:rPr>
            </w:pPr>
            <w:r>
              <w:t xml:space="preserve">                                                    6.способностью использовать этикетные</w:t>
            </w:r>
          </w:p>
          <w:p>
            <w:pPr>
              <w:jc w:val="both"/>
              <w:rPr>
                <w:sz w:val="20"/>
                <w:szCs w:val="20"/>
                <w:lang w:val="kk-KZ" w:eastAsia="ar-SA"/>
              </w:rPr>
            </w:pPr>
            <w:r>
              <w:t xml:space="preserve"> формулы в устной и письменной коммуникации                                                 </w:t>
            </w:r>
          </w:p>
        </w:tc>
        <w:tc>
          <w:tcPr>
            <w:tcW w:w="3969" w:type="dxa"/>
            <w:vMerge w:val="continue"/>
            <w:shd w:val="clear" w:color="auto" w:fill="auto"/>
          </w:tcPr>
          <w:p>
            <w:pPr>
              <w:jc w:val="both"/>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72" w:type="dxa"/>
            <w:vMerge w:val="continue"/>
            <w:tcBorders>
              <w:bottom w:val="single" w:color="auto" w:sz="4" w:space="0"/>
            </w:tcBorders>
            <w:shd w:val="clear" w:color="auto" w:fill="auto"/>
          </w:tcPr>
          <w:p>
            <w:pPr>
              <w:jc w:val="both"/>
              <w:rPr>
                <w:b/>
                <w:sz w:val="20"/>
                <w:szCs w:val="20"/>
              </w:rPr>
            </w:pPr>
          </w:p>
        </w:tc>
        <w:tc>
          <w:tcPr>
            <w:tcW w:w="4678" w:type="dxa"/>
            <w:vMerge w:val="restart"/>
            <w:tcBorders>
              <w:bottom w:val="single" w:color="auto" w:sz="4" w:space="0"/>
            </w:tcBorders>
            <w:shd w:val="clear" w:color="auto" w:fill="auto"/>
          </w:tcPr>
          <w:p>
            <w:pPr>
              <w:jc w:val="both"/>
              <w:rPr>
                <w:sz w:val="20"/>
                <w:szCs w:val="20"/>
                <w:lang w:val="kk-KZ" w:eastAsia="ar-SA"/>
              </w:rPr>
            </w:pPr>
          </w:p>
          <w:p>
            <w:pPr>
              <w:jc w:val="both"/>
            </w:pPr>
            <w:r>
              <w:t>7.владеть особенностями официального, нейтрального и неофициального регистров общения</w:t>
            </w:r>
          </w:p>
        </w:tc>
        <w:tc>
          <w:tcPr>
            <w:tcW w:w="3969" w:type="dxa"/>
            <w:vMerge w:val="continue"/>
            <w:tcBorders>
              <w:bottom w:val="single" w:color="auto" w:sz="4" w:space="0"/>
            </w:tcBorders>
            <w:shd w:val="clear" w:color="auto" w:fill="auto"/>
          </w:tcPr>
          <w:p>
            <w:pPr>
              <w:jc w:val="both"/>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72" w:type="dxa"/>
            <w:vMerge w:val="continue"/>
            <w:tcBorders>
              <w:bottom w:val="single" w:color="auto" w:sz="4" w:space="0"/>
            </w:tcBorders>
            <w:shd w:val="clear" w:color="auto" w:fill="auto"/>
          </w:tcPr>
          <w:p>
            <w:pPr>
              <w:jc w:val="both"/>
              <w:rPr>
                <w:b/>
                <w:sz w:val="20"/>
                <w:szCs w:val="20"/>
              </w:rPr>
            </w:pPr>
          </w:p>
        </w:tc>
        <w:tc>
          <w:tcPr>
            <w:tcW w:w="4678" w:type="dxa"/>
            <w:vMerge w:val="continue"/>
            <w:tcBorders>
              <w:bottom w:val="single" w:color="auto" w:sz="4" w:space="0"/>
            </w:tcBorders>
            <w:shd w:val="clear" w:color="auto" w:fill="auto"/>
          </w:tcPr>
          <w:p>
            <w:pPr>
              <w:jc w:val="both"/>
              <w:rPr>
                <w:sz w:val="20"/>
                <w:szCs w:val="20"/>
                <w:lang w:val="kk-KZ" w:eastAsia="ar-SA"/>
              </w:rPr>
            </w:pPr>
          </w:p>
        </w:tc>
        <w:tc>
          <w:tcPr>
            <w:tcW w:w="3969" w:type="dxa"/>
            <w:tcBorders>
              <w:bottom w:val="nil"/>
            </w:tcBorders>
            <w:shd w:val="clear" w:color="auto" w:fill="auto"/>
          </w:tcPr>
          <w:p>
            <w:pPr>
              <w:jc w:val="both"/>
              <w:rPr>
                <w:bCs/>
                <w:sz w:val="20"/>
                <w:szCs w:val="20"/>
              </w:rPr>
            </w:pPr>
            <w:r>
              <w:t>6.1осуществлять межкультурный диалог в общей и профессиональной сферах общения способность использовать этикетные формулы в устной и письменной коммуникации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trPr>
        <w:tc>
          <w:tcPr>
            <w:tcW w:w="1872" w:type="dxa"/>
            <w:vMerge w:val="continue"/>
            <w:shd w:val="clear" w:color="auto" w:fill="auto"/>
          </w:tcPr>
          <w:p>
            <w:pPr>
              <w:jc w:val="both"/>
              <w:rPr>
                <w:b/>
                <w:sz w:val="20"/>
                <w:szCs w:val="20"/>
              </w:rPr>
            </w:pPr>
          </w:p>
        </w:tc>
        <w:tc>
          <w:tcPr>
            <w:tcW w:w="4678" w:type="dxa"/>
            <w:vMerge w:val="continue"/>
            <w:shd w:val="clear" w:color="auto" w:fill="auto"/>
          </w:tcPr>
          <w:p>
            <w:pPr>
              <w:jc w:val="both"/>
              <w:rPr>
                <w:sz w:val="20"/>
                <w:szCs w:val="20"/>
                <w:lang w:val="kk-KZ" w:eastAsia="ar-SA"/>
              </w:rPr>
            </w:pPr>
          </w:p>
        </w:tc>
        <w:tc>
          <w:tcPr>
            <w:tcW w:w="3969" w:type="dxa"/>
            <w:tcBorders>
              <w:top w:val="nil"/>
            </w:tcBorders>
            <w:shd w:val="clear" w:color="auto" w:fill="auto"/>
          </w:tcPr>
          <w:p>
            <w:pPr>
              <w:jc w:val="both"/>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872" w:type="dxa"/>
            <w:vMerge w:val="continue"/>
            <w:shd w:val="clear" w:color="auto" w:fill="auto"/>
          </w:tcPr>
          <w:p>
            <w:pPr>
              <w:jc w:val="both"/>
              <w:rPr>
                <w:b/>
                <w:sz w:val="20"/>
                <w:szCs w:val="20"/>
              </w:rPr>
            </w:pPr>
          </w:p>
        </w:tc>
        <w:tc>
          <w:tcPr>
            <w:tcW w:w="4678" w:type="dxa"/>
            <w:shd w:val="clear" w:color="auto" w:fill="auto"/>
          </w:tcPr>
          <w:p>
            <w:pPr>
              <w:jc w:val="both"/>
              <w:rPr>
                <w:sz w:val="20"/>
                <w:szCs w:val="20"/>
                <w:lang w:val="kk-KZ" w:eastAsia="ar-SA"/>
              </w:rPr>
            </w:pPr>
            <w:r>
              <w:t>8.готовностью преодолевать влияние стереотипов и осуществлять межкультурный диалог в общей и профессиональной сферах общения</w:t>
            </w:r>
          </w:p>
        </w:tc>
        <w:tc>
          <w:tcPr>
            <w:tcW w:w="3969" w:type="dxa"/>
            <w:shd w:val="clear" w:color="auto" w:fill="auto"/>
          </w:tcPr>
          <w:p>
            <w:pPr>
              <w:jc w:val="both"/>
              <w:rPr>
                <w:bCs/>
                <w:sz w:val="20"/>
                <w:szCs w:val="20"/>
              </w:rPr>
            </w:pPr>
            <w:r>
              <w:t>7.1способность использовать этикетные формулы в устной и письменной коммуникации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872" w:type="dxa"/>
            <w:vMerge w:val="continue"/>
            <w:shd w:val="clear" w:color="auto" w:fill="auto"/>
          </w:tcPr>
          <w:p>
            <w:pPr>
              <w:jc w:val="both"/>
              <w:rPr>
                <w:b/>
                <w:sz w:val="20"/>
                <w:szCs w:val="20"/>
              </w:rPr>
            </w:pPr>
          </w:p>
        </w:tc>
        <w:tc>
          <w:tcPr>
            <w:tcW w:w="4678" w:type="dxa"/>
            <w:shd w:val="clear" w:color="auto" w:fill="auto"/>
          </w:tcPr>
          <w:p>
            <w:pPr>
              <w:jc w:val="both"/>
            </w:pPr>
            <w:r>
              <w:t>9. применять полученные знания в письменной и устной речи на изучаемом языке;</w:t>
            </w:r>
          </w:p>
        </w:tc>
        <w:tc>
          <w:tcPr>
            <w:tcW w:w="3969" w:type="dxa"/>
            <w:vMerge w:val="restart"/>
            <w:shd w:val="clear" w:color="auto" w:fill="auto"/>
          </w:tcPr>
          <w:p>
            <w:pPr>
              <w:jc w:val="both"/>
              <w:rPr>
                <w:bCs/>
                <w:sz w:val="20"/>
                <w:szCs w:val="20"/>
              </w:rPr>
            </w:pPr>
            <w:r>
              <w:t>8.1способность применять основные дискурсивные способы реализации коммуникативных целей высказывания применительно к особенностям текущего коммуникативного контекста (время, место, цели и условия взаимодействия)        должен владеть: основными наиболее употребительными в письменной и устной речи коммуникативными грамматическими структурами. 9.1 должен владеть: основными наиболее употребительными в письменной и устной речи коммуникативными грамматическими структурами. употребительными в письменной и устной речи коммуникативными грамматическими структурами.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872" w:type="dxa"/>
            <w:vMerge w:val="continue"/>
            <w:shd w:val="clear" w:color="auto" w:fill="auto"/>
          </w:tcPr>
          <w:p>
            <w:pPr>
              <w:jc w:val="both"/>
              <w:rPr>
                <w:b/>
                <w:sz w:val="20"/>
                <w:szCs w:val="20"/>
              </w:rPr>
            </w:pPr>
          </w:p>
        </w:tc>
        <w:tc>
          <w:tcPr>
            <w:tcW w:w="4678" w:type="dxa"/>
            <w:shd w:val="clear" w:color="auto" w:fill="auto"/>
          </w:tcPr>
          <w:p>
            <w:pPr>
              <w:jc w:val="both"/>
            </w:pPr>
            <w:r>
              <w:t>10. основными наиболее употребительными в письменной и устной речи коммуникативными грамматическими структурами.</w:t>
            </w:r>
          </w:p>
        </w:tc>
        <w:tc>
          <w:tcPr>
            <w:tcW w:w="3969" w:type="dxa"/>
            <w:vMerge w:val="continue"/>
            <w:shd w:val="clear" w:color="auto" w:fill="auto"/>
          </w:tcPr>
          <w:p>
            <w:pPr>
              <w:jc w:val="both"/>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872" w:type="dxa"/>
            <w:vMerge w:val="continue"/>
            <w:shd w:val="clear" w:color="auto" w:fill="auto"/>
          </w:tcPr>
          <w:p>
            <w:pPr>
              <w:jc w:val="both"/>
              <w:rPr>
                <w:b/>
                <w:sz w:val="20"/>
                <w:szCs w:val="20"/>
              </w:rPr>
            </w:pPr>
          </w:p>
        </w:tc>
        <w:tc>
          <w:tcPr>
            <w:tcW w:w="4678" w:type="dxa"/>
            <w:shd w:val="clear" w:color="auto" w:fill="auto"/>
          </w:tcPr>
          <w:p>
            <w:pPr>
              <w:jc w:val="both"/>
            </w:pPr>
            <w:r>
              <w:t>11. в темпе, близком к нормальному, вести беседу по пройденной тематике, предусматривающую различные виды коммуникативных действий; вести беседу по прослушанному (прочитанному) тексту, картине, видеофильму; уметь пересказывать прослушанный (прочитанный) текст и делать устные сообщения по пройденной тематике с предварительной подготовкой</w:t>
            </w:r>
          </w:p>
        </w:tc>
        <w:tc>
          <w:tcPr>
            <w:tcW w:w="3969" w:type="dxa"/>
            <w:vMerge w:val="continue"/>
            <w:shd w:val="clear" w:color="auto" w:fill="auto"/>
          </w:tcPr>
          <w:p>
            <w:pPr>
              <w:jc w:val="both"/>
              <w:rPr>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 xml:space="preserve">Пререквизиты </w:t>
            </w:r>
          </w:p>
        </w:tc>
        <w:tc>
          <w:tcPr>
            <w:tcW w:w="8647" w:type="dxa"/>
            <w:gridSpan w:val="2"/>
            <w:tcBorders>
              <w:top w:val="single" w:color="000000" w:sz="4" w:space="0"/>
              <w:left w:val="single" w:color="000000" w:sz="4" w:space="0"/>
              <w:right w:val="single" w:color="000000" w:sz="4" w:space="0"/>
            </w:tcBorders>
            <w:shd w:val="clear" w:color="auto" w:fill="auto"/>
          </w:tcPr>
          <w:p>
            <w:pPr>
              <w:rPr>
                <w:b/>
                <w:sz w:val="20"/>
                <w:szCs w:val="20"/>
              </w:rPr>
            </w:pPr>
            <w:r>
              <w:t>Практика устной и письменной речи второго иностранного языка,</w:t>
            </w:r>
            <w:r>
              <w:rPr>
                <w:lang w:val="en-US"/>
              </w:rPr>
              <w:t>grammaire</w:t>
            </w:r>
            <w:r>
              <w:t xml:space="preserve"> </w:t>
            </w:r>
            <w:r>
              <w:rPr>
                <w:lang w:val="en-US"/>
              </w:rPr>
              <w:t>francaise</w:t>
            </w:r>
            <w:r>
              <w:t>,</w:t>
            </w:r>
            <w:r>
              <w:rPr>
                <w:lang w:val="en-US"/>
              </w:rPr>
              <w:t>Eentr</w:t>
            </w:r>
            <w:r>
              <w:t>é</w:t>
            </w:r>
            <w:r>
              <w:rPr>
                <w:lang w:val="en-US"/>
              </w:rPr>
              <w:t>e</w:t>
            </w:r>
            <w:r>
              <w:t xml:space="preserve"> </w:t>
            </w:r>
            <w:r>
              <w:rPr>
                <w:lang w:val="en-US"/>
              </w:rPr>
              <w:t>en</w:t>
            </w:r>
            <w:r>
              <w:t xml:space="preserve"> </w:t>
            </w:r>
            <w:r>
              <w:rPr>
                <w:lang w:val="en-US"/>
              </w:rPr>
              <w:t>matiere</w:t>
            </w:r>
            <w:r>
              <w:t>(</w:t>
            </w:r>
            <w:r>
              <w:rPr>
                <w:lang w:val="en-US"/>
              </w:rPr>
              <w:t>langue</w:t>
            </w:r>
            <w:r>
              <w:t xml:space="preserve"> </w:t>
            </w:r>
            <w:r>
              <w:rPr>
                <w:lang w:val="en-US"/>
              </w:rPr>
              <w:t>seconde</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72" w:type="dxa"/>
            <w:tcBorders>
              <w:top w:val="single" w:color="000000" w:sz="4" w:space="0"/>
              <w:left w:val="single" w:color="000000" w:sz="4" w:space="0"/>
              <w:bottom w:val="single" w:color="000000" w:sz="4" w:space="0"/>
              <w:right w:val="single" w:color="000000" w:sz="4" w:space="0"/>
            </w:tcBorders>
            <w:shd w:val="clear" w:color="auto" w:fill="auto"/>
          </w:tcPr>
          <w:p>
            <w:pPr>
              <w:autoSpaceDE w:val="0"/>
              <w:autoSpaceDN w:val="0"/>
              <w:adjustRightInd w:val="0"/>
              <w:rPr>
                <w:b/>
                <w:sz w:val="20"/>
                <w:szCs w:val="20"/>
              </w:rPr>
            </w:pPr>
            <w:r>
              <w:rPr>
                <w:b/>
                <w:sz w:val="20"/>
                <w:szCs w:val="20"/>
              </w:rPr>
              <w:t>Постреквизиты</w:t>
            </w:r>
          </w:p>
        </w:tc>
        <w:tc>
          <w:tcPr>
            <w:tcW w:w="8647" w:type="dxa"/>
            <w:gridSpan w:val="2"/>
            <w:tcBorders>
              <w:left w:val="single" w:color="000000" w:sz="4" w:space="0"/>
              <w:bottom w:val="single" w:color="000000" w:sz="4" w:space="0"/>
              <w:right w:val="single" w:color="000000" w:sz="4" w:space="0"/>
            </w:tcBorders>
            <w:shd w:val="clear" w:color="auto" w:fill="auto"/>
          </w:tcPr>
          <w:p>
            <w:pPr>
              <w:rPr>
                <w:sz w:val="20"/>
                <w:szCs w:val="20"/>
                <w:lang w:val="en-US"/>
              </w:rPr>
            </w:pPr>
            <w:r>
              <w:rPr>
                <w:sz w:val="20"/>
                <w:szCs w:val="20"/>
              </w:rPr>
              <w:t>Второй иностранный язык (</w:t>
            </w:r>
            <w:r>
              <w:rPr>
                <w:sz w:val="20"/>
                <w:szCs w:val="20"/>
                <w:lang w:val="en-US"/>
              </w:rPr>
              <w:t>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2"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rPr>
            </w:pPr>
            <w:r>
              <w:rPr>
                <w:rStyle w:val="11"/>
                <w:b/>
                <w:bCs/>
                <w:sz w:val="20"/>
                <w:szCs w:val="20"/>
              </w:rPr>
              <w:t>Литература и ресурсы</w:t>
            </w:r>
          </w:p>
        </w:tc>
        <w:tc>
          <w:tcPr>
            <w:tcW w:w="8647"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2"/>
              <w:spacing w:before="0"/>
              <w:textAlignment w:val="baseline"/>
              <w:rPr>
                <w:rFonts w:ascii="inherit" w:hAnsi="inherit" w:eastAsia="Times New Roman" w:cs="Tahoma"/>
                <w:color w:val="000000"/>
                <w:sz w:val="29"/>
                <w:szCs w:val="29"/>
              </w:rPr>
            </w:pPr>
            <w:r>
              <w:rPr>
                <w:rFonts w:ascii="HeeboRegular" w:hAnsi="HeeboRegular"/>
                <w:color w:val="00101F"/>
                <w:kern w:val="36"/>
                <w:lang w:val="fr-FR"/>
              </w:rPr>
              <w:t>1/</w:t>
            </w:r>
            <w:r>
              <w:rPr>
                <w:rFonts w:ascii="HeeboRegular" w:hAnsi="HeeboRegular"/>
                <w:color w:val="00101F"/>
                <w:kern w:val="36"/>
                <w:sz w:val="24"/>
                <w:szCs w:val="24"/>
                <w:lang w:val="fr-FR"/>
              </w:rPr>
              <w:t>Les nouveaux cahiers - Français CAP, éd. 2020 - Manuel numérique PREMIUM enseignant</w:t>
            </w:r>
            <w:r>
              <w:rPr>
                <w:rFonts w:ascii="HeeboRegular" w:hAnsi="HeeboRegular"/>
                <w:color w:val="00101F"/>
                <w:kern w:val="36"/>
                <w:lang w:val="fr-FR"/>
              </w:rPr>
              <w:t xml:space="preserve">                                                                                                                                                  2/</w:t>
            </w:r>
            <w:r>
              <w:rPr>
                <w:rFonts w:ascii="Tahoma" w:hAnsi="Tahoma" w:cs="Tahoma"/>
                <w:color w:val="000000"/>
                <w:sz w:val="18"/>
                <w:szCs w:val="18"/>
                <w:shd w:val="clear" w:color="auto" w:fill="FFFFFF"/>
                <w:lang w:val="fr-FR"/>
              </w:rPr>
              <w:t xml:space="preserve"> Alter Ego Methode de Française 3 - </w:t>
            </w:r>
            <w:r>
              <w:rPr>
                <w:rFonts w:ascii="Tahoma" w:hAnsi="Tahoma" w:cs="Tahoma"/>
                <w:color w:val="000000"/>
                <w:sz w:val="18"/>
                <w:szCs w:val="18"/>
                <w:shd w:val="clear" w:color="auto" w:fill="FFFFFF"/>
              </w:rPr>
              <w:t>учебник</w:t>
            </w:r>
            <w:r>
              <w:rPr>
                <w:rFonts w:ascii="Tahoma" w:hAnsi="Tahoma" w:cs="Tahoma"/>
                <w:color w:val="000000"/>
                <w:sz w:val="18"/>
                <w:szCs w:val="18"/>
                <w:shd w:val="clear" w:color="auto" w:fill="FFFFFF"/>
                <w:lang w:val="fr-FR"/>
              </w:rPr>
              <w:t xml:space="preserve"> </w:t>
            </w:r>
            <w:r>
              <w:rPr>
                <w:rFonts w:ascii="Tahoma" w:hAnsi="Tahoma" w:cs="Tahoma"/>
                <w:color w:val="000000"/>
                <w:sz w:val="18"/>
                <w:szCs w:val="18"/>
                <w:shd w:val="clear" w:color="auto" w:fill="FFFFFF"/>
              </w:rPr>
              <w:t>уровня</w:t>
            </w:r>
            <w:r>
              <w:rPr>
                <w:rFonts w:ascii="Tahoma" w:hAnsi="Tahoma" w:cs="Tahoma"/>
                <w:color w:val="000000"/>
                <w:sz w:val="18"/>
                <w:szCs w:val="18"/>
                <w:shd w:val="clear" w:color="auto" w:fill="FFFFFF"/>
                <w:lang w:val="fr-FR"/>
              </w:rPr>
              <w:t xml:space="preserve"> B1</w:t>
            </w:r>
            <w:r>
              <w:rPr>
                <w:rFonts w:ascii="Tahoma" w:hAnsi="Tahoma" w:cs="Tahoma"/>
                <w:color w:val="000000"/>
                <w:sz w:val="18"/>
                <w:szCs w:val="18"/>
                <w:lang w:val="fr-FR"/>
              </w:rPr>
              <w:br w:type="textWrapping"/>
            </w:r>
            <w:r>
              <w:rPr>
                <w:rFonts w:ascii="Tahoma" w:hAnsi="Tahoma" w:cs="Tahoma"/>
                <w:color w:val="000000"/>
                <w:sz w:val="22"/>
                <w:szCs w:val="22"/>
                <w:shd w:val="clear" w:color="auto" w:fill="FFFFFF"/>
                <w:lang w:val="fr-FR"/>
              </w:rPr>
              <w:t>3</w:t>
            </w:r>
            <w:r>
              <w:rPr>
                <w:rFonts w:ascii="inherit" w:hAnsi="inherit" w:eastAsia="Times New Roman" w:cs="Tahoma"/>
                <w:color w:val="000000"/>
                <w:sz w:val="29"/>
                <w:szCs w:val="29"/>
                <w:lang w:val="fr-FR"/>
              </w:rPr>
              <w:t>/</w:t>
            </w:r>
            <w:r>
              <w:fldChar w:fldCharType="begin"/>
            </w:r>
            <w:r>
              <w:instrText xml:space="preserve"> HYPERLINK "https://www.twirpx.com/file/1694678/" </w:instrText>
            </w:r>
            <w:r>
              <w:fldChar w:fldCharType="separate"/>
            </w:r>
            <w:r>
              <w:rPr>
                <w:rFonts w:ascii="Times New Roman" w:hAnsi="Times New Roman" w:eastAsia="Times New Roman" w:cs="Times New Roman"/>
                <w:color w:val="000000"/>
                <w:sz w:val="22"/>
                <w:szCs w:val="22"/>
                <w:lang w:val="fr-FR"/>
              </w:rPr>
              <w:t xml:space="preserve">Beacco J., Di Giura M. Alors 1? </w:t>
            </w:r>
            <w:r>
              <w:rPr>
                <w:rFonts w:ascii="Times New Roman" w:hAnsi="Times New Roman" w:eastAsia="Times New Roman" w:cs="Times New Roman"/>
                <w:color w:val="000000"/>
                <w:sz w:val="22"/>
                <w:szCs w:val="22"/>
              </w:rPr>
              <w:t>Guide pédagogique</w:t>
            </w:r>
            <w:r>
              <w:rPr>
                <w:rFonts w:ascii="Times New Roman" w:hAnsi="Times New Roman" w:eastAsia="Times New Roman" w:cs="Times New Roman"/>
                <w:color w:val="000000"/>
                <w:sz w:val="22"/>
                <w:szCs w:val="22"/>
              </w:rPr>
              <w:fldChar w:fldCharType="end"/>
            </w:r>
            <w:r>
              <w:rPr>
                <w:rFonts w:ascii="Times New Roman" w:hAnsi="Times New Roman" w:eastAsia="Times New Roman" w:cs="Times New Roman"/>
                <w:color w:val="000000"/>
                <w:sz w:val="22"/>
                <w:szCs w:val="22"/>
              </w:rPr>
              <w:t> </w:t>
            </w:r>
          </w:p>
          <w:p>
            <w:pPr>
              <w:spacing w:line="240" w:lineRule="atLeast"/>
              <w:textAlignment w:val="baseline"/>
              <w:rPr>
                <w:rFonts w:ascii="Tahoma" w:hAnsi="Tahoma" w:cs="Tahoma"/>
                <w:color w:val="000000"/>
                <w:sz w:val="18"/>
                <w:szCs w:val="18"/>
                <w:lang w:val="fr-FR"/>
              </w:rPr>
            </w:pPr>
            <w:r>
              <w:rPr>
                <w:rFonts w:ascii="Tahoma" w:hAnsi="Tahoma" w:cs="Tahoma"/>
                <w:color w:val="000000"/>
                <w:sz w:val="18"/>
                <w:szCs w:val="18"/>
                <w:lang w:val="fr-FR"/>
              </w:rPr>
              <w:t>Editions Didier, 2007. — 194 p.</w:t>
            </w:r>
          </w:p>
          <w:p>
            <w:pPr>
              <w:shd w:val="clear" w:color="auto" w:fill="FFFFFF"/>
              <w:spacing w:before="225" w:after="300"/>
              <w:outlineLvl w:val="0"/>
              <w:rPr>
                <w:rFonts w:ascii="HeeboRegular" w:hAnsi="HeeboRegular"/>
                <w:color w:val="00101F"/>
                <w:kern w:val="36"/>
                <w:sz w:val="20"/>
                <w:szCs w:val="20"/>
                <w:lang w:val="fr-FR"/>
              </w:rPr>
            </w:pPr>
            <w:r>
              <w:rPr>
                <w:rFonts w:ascii="Tahoma" w:hAnsi="Tahoma" w:cs="Tahoma"/>
                <w:color w:val="000000"/>
                <w:sz w:val="22"/>
                <w:szCs w:val="22"/>
                <w:shd w:val="clear" w:color="auto" w:fill="FFFFFF"/>
                <w:lang w:val="fr-FR"/>
              </w:rPr>
              <w:t xml:space="preserve"> 4/</w:t>
            </w:r>
            <w:r>
              <w:rPr>
                <w:rFonts w:ascii="Tahoma" w:hAnsi="Tahoma" w:cs="Tahoma"/>
                <w:color w:val="000000"/>
                <w:sz w:val="20"/>
                <w:szCs w:val="20"/>
                <w:shd w:val="clear" w:color="auto" w:fill="FFFFFF"/>
                <w:lang w:val="fr-FR"/>
              </w:rPr>
              <w:t xml:space="preserve">Alter Ego Methode de Française 4 - </w:t>
            </w:r>
            <w:r>
              <w:rPr>
                <w:rFonts w:ascii="Tahoma" w:hAnsi="Tahoma" w:cs="Tahoma"/>
                <w:color w:val="000000"/>
                <w:sz w:val="20"/>
                <w:szCs w:val="20"/>
                <w:shd w:val="clear" w:color="auto" w:fill="FFFFFF"/>
              </w:rPr>
              <w:t>учебник</w:t>
            </w:r>
            <w:r>
              <w:rPr>
                <w:rFonts w:ascii="Tahoma" w:hAnsi="Tahoma" w:cs="Tahoma"/>
                <w:color w:val="000000"/>
                <w:sz w:val="20"/>
                <w:szCs w:val="20"/>
                <w:shd w:val="clear" w:color="auto" w:fill="FFFFFF"/>
                <w:lang w:val="fr-FR"/>
              </w:rPr>
              <w:t xml:space="preserve"> </w:t>
            </w:r>
            <w:r>
              <w:rPr>
                <w:rFonts w:ascii="Tahoma" w:hAnsi="Tahoma" w:cs="Tahoma"/>
                <w:color w:val="000000"/>
                <w:sz w:val="20"/>
                <w:szCs w:val="20"/>
                <w:shd w:val="clear" w:color="auto" w:fill="FFFFFF"/>
              </w:rPr>
              <w:t>уровня</w:t>
            </w:r>
            <w:r>
              <w:rPr>
                <w:rFonts w:ascii="Tahoma" w:hAnsi="Tahoma" w:cs="Tahoma"/>
                <w:color w:val="000000"/>
                <w:sz w:val="20"/>
                <w:szCs w:val="20"/>
                <w:shd w:val="clear" w:color="auto" w:fill="FFFFFF"/>
                <w:lang w:val="fr-FR"/>
              </w:rPr>
              <w:t xml:space="preserve"> B2 </w:t>
            </w:r>
          </w:p>
          <w:p>
            <w:pPr>
              <w:pStyle w:val="13"/>
              <w:ind w:left="317"/>
              <w:rPr>
                <w:rFonts w:ascii="Times New Roman" w:hAnsi="Times New Roman"/>
                <w:sz w:val="20"/>
                <w:szCs w:val="20"/>
                <w:lang w:val="fr-FR"/>
              </w:rPr>
            </w:pPr>
          </w:p>
        </w:tc>
      </w:tr>
    </w:tbl>
    <w:p>
      <w:pPr>
        <w:rPr>
          <w:vanish/>
          <w:sz w:val="20"/>
          <w:szCs w:val="20"/>
        </w:rPr>
      </w:pPr>
    </w:p>
    <w:tbl>
      <w:tblPr>
        <w:tblStyle w:val="4"/>
        <w:tblW w:w="10774"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2"/>
        <w:gridCol w:w="89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2" w:type="dxa"/>
            <w:tcBorders>
              <w:top w:val="single" w:color="000000" w:sz="4" w:space="0"/>
              <w:left w:val="single" w:color="000000" w:sz="4" w:space="0"/>
              <w:bottom w:val="single" w:color="000000" w:sz="4" w:space="0"/>
              <w:right w:val="single" w:color="000000" w:sz="4" w:space="0"/>
            </w:tcBorders>
          </w:tcPr>
          <w:p>
            <w:pPr>
              <w:rPr>
                <w:b/>
                <w:sz w:val="20"/>
                <w:szCs w:val="20"/>
              </w:rPr>
            </w:pPr>
            <w:r>
              <w:rPr>
                <w:b/>
                <w:sz w:val="20"/>
                <w:szCs w:val="20"/>
              </w:rPr>
              <w:t xml:space="preserve">Академическая политика курса в контексте университетских морально-этических ценностей </w:t>
            </w:r>
          </w:p>
        </w:tc>
        <w:tc>
          <w:tcPr>
            <w:tcW w:w="8902" w:type="dxa"/>
            <w:tcBorders>
              <w:top w:val="single" w:color="000000" w:sz="4" w:space="0"/>
              <w:left w:val="single" w:color="000000" w:sz="4" w:space="0"/>
              <w:bottom w:val="single" w:color="000000" w:sz="4" w:space="0"/>
              <w:right w:val="single" w:color="000000" w:sz="4" w:space="0"/>
            </w:tcBorders>
          </w:tcPr>
          <w:p>
            <w:pPr>
              <w:jc w:val="both"/>
              <w:rPr>
                <w:b/>
                <w:sz w:val="20"/>
                <w:szCs w:val="20"/>
              </w:rPr>
            </w:pPr>
            <w:r>
              <w:rPr>
                <w:b/>
                <w:sz w:val="20"/>
                <w:szCs w:val="20"/>
              </w:rPr>
              <w:t xml:space="preserve">Правила академического поведения: </w:t>
            </w:r>
          </w:p>
          <w:p>
            <w:pPr>
              <w:tabs>
                <w:tab w:val="left" w:pos="426"/>
              </w:tabs>
              <w:autoSpaceDE w:val="0"/>
              <w:autoSpaceDN w:val="0"/>
              <w:adjustRightInd w:val="0"/>
              <w:jc w:val="both"/>
              <w:rPr>
                <w:sz w:val="20"/>
                <w:szCs w:val="20"/>
              </w:rPr>
            </w:pPr>
            <w:r>
              <w:rPr>
                <w:sz w:val="20"/>
                <w:szCs w:val="20"/>
              </w:rPr>
              <w:t xml:space="preserve">Всем обучающимся необходимо зарегистрироваться на МООК. Сроки прохождения модулей онлайн курса должны неукоснительно соблюдаться в соответствии с графиком изучения дисциплины. </w:t>
            </w:r>
          </w:p>
          <w:p>
            <w:pPr>
              <w:tabs>
                <w:tab w:val="left" w:pos="426"/>
              </w:tabs>
              <w:autoSpaceDE w:val="0"/>
              <w:autoSpaceDN w:val="0"/>
              <w:adjustRightInd w:val="0"/>
              <w:jc w:val="both"/>
              <w:rPr>
                <w:sz w:val="20"/>
                <w:szCs w:val="20"/>
              </w:rPr>
            </w:pPr>
            <w:r>
              <w:rPr>
                <w:b/>
                <w:sz w:val="20"/>
                <w:szCs w:val="20"/>
              </w:rPr>
              <w:t xml:space="preserve">ВНИМАНИЕ! </w:t>
            </w:r>
            <w:r>
              <w:rPr>
                <w:sz w:val="20"/>
                <w:szCs w:val="20"/>
              </w:rPr>
              <w:t>Несоблюдение дедлайнов приводит к потере баллов! Дедлайн каждого задания указан в календаре (графике) реализации содержания учебного курса, а также в МООК.</w:t>
            </w:r>
          </w:p>
          <w:p>
            <w:pPr>
              <w:pStyle w:val="9"/>
              <w:spacing w:after="0" w:line="240" w:lineRule="auto"/>
              <w:ind w:left="34"/>
              <w:jc w:val="both"/>
              <w:rPr>
                <w:rFonts w:ascii="Times New Roman" w:hAnsi="Times New Roman"/>
                <w:b/>
                <w:sz w:val="20"/>
                <w:szCs w:val="20"/>
              </w:rPr>
            </w:pPr>
            <w:r>
              <w:rPr>
                <w:rFonts w:ascii="Times New Roman" w:hAnsi="Times New Roman"/>
                <w:b/>
                <w:sz w:val="20"/>
                <w:szCs w:val="20"/>
              </w:rPr>
              <w:t>Академические ценности:</w:t>
            </w:r>
          </w:p>
          <w:p>
            <w:pPr>
              <w:jc w:val="both"/>
              <w:rPr>
                <w:bCs/>
                <w:sz w:val="20"/>
                <w:szCs w:val="20"/>
              </w:rPr>
            </w:pPr>
            <w:r>
              <w:rPr>
                <w:bCs/>
                <w:sz w:val="20"/>
                <w:szCs w:val="20"/>
              </w:rPr>
              <w:t>- Практические/лабораторные занятия, СРС должна носить самостоятельный, творческий характер.</w:t>
            </w:r>
          </w:p>
          <w:p>
            <w:pPr>
              <w:jc w:val="both"/>
              <w:rPr>
                <w:b/>
                <w:sz w:val="20"/>
                <w:szCs w:val="20"/>
              </w:rPr>
            </w:pPr>
            <w:r>
              <w:rPr>
                <w:sz w:val="20"/>
                <w:szCs w:val="20"/>
              </w:rPr>
              <w:t>- Недопустимы плагиат, подлог, использование шпаргалок, списывание на всех этапах контроля.</w:t>
            </w:r>
          </w:p>
          <w:p>
            <w:pPr>
              <w:jc w:val="both"/>
              <w:rPr>
                <w:sz w:val="20"/>
                <w:szCs w:val="20"/>
                <w:lang w:val="kk-KZ"/>
              </w:rPr>
            </w:pPr>
            <w:r>
              <w:rPr>
                <w:sz w:val="20"/>
                <w:szCs w:val="20"/>
              </w:rPr>
              <w:t xml:space="preserve">- Студенты с ограниченными возможностями могут получать консультационную помощь по </w:t>
            </w:r>
            <w:r>
              <w:rPr>
                <w:sz w:val="20"/>
                <w:szCs w:val="20"/>
                <w:lang w:val="kk-KZ"/>
              </w:rPr>
              <w:t>е</w:t>
            </w:r>
            <w:r>
              <w:rPr>
                <w:sz w:val="20"/>
                <w:szCs w:val="20"/>
              </w:rPr>
              <w:t>-адресу</w:t>
            </w:r>
            <w:r>
              <w:rPr>
                <w:sz w:val="20"/>
                <w:szCs w:val="20"/>
                <w:lang w:eastAsia="ar-SA"/>
              </w:rPr>
              <w:t xml:space="preserve"> </w:t>
            </w:r>
            <w:r>
              <w:fldChar w:fldCharType="begin"/>
            </w:r>
            <w:r>
              <w:instrText xml:space="preserve"> HYPERLINK "mailto:*******@gmail.com" </w:instrText>
            </w:r>
            <w:r>
              <w:fldChar w:fldCharType="separate"/>
            </w:r>
            <w:r>
              <w:rPr>
                <w:rStyle w:val="5"/>
                <w:sz w:val="20"/>
                <w:szCs w:val="20"/>
                <w:lang w:eastAsia="ar-SA"/>
              </w:rPr>
              <w:t>*******@</w:t>
            </w:r>
            <w:r>
              <w:rPr>
                <w:rStyle w:val="5"/>
                <w:sz w:val="20"/>
                <w:szCs w:val="20"/>
                <w:lang w:val="en-US" w:eastAsia="ar-SA"/>
              </w:rPr>
              <w:t>gmail</w:t>
            </w:r>
            <w:r>
              <w:rPr>
                <w:rStyle w:val="5"/>
                <w:sz w:val="20"/>
                <w:szCs w:val="20"/>
                <w:lang w:eastAsia="ar-SA"/>
              </w:rPr>
              <w:t>.</w:t>
            </w:r>
            <w:r>
              <w:rPr>
                <w:rStyle w:val="5"/>
                <w:sz w:val="20"/>
                <w:szCs w:val="20"/>
                <w:lang w:val="en-US" w:eastAsia="ar-SA"/>
              </w:rPr>
              <w:t>com</w:t>
            </w:r>
            <w:r>
              <w:rPr>
                <w:rStyle w:val="5"/>
                <w:sz w:val="20"/>
                <w:szCs w:val="20"/>
                <w:lang w:val="en-US" w:eastAsia="ar-SA"/>
              </w:rPr>
              <w:fldChar w:fldCharType="end"/>
            </w:r>
            <w:r>
              <w:rPr>
                <w:sz w:val="20"/>
                <w:szCs w:val="20"/>
                <w:lang w:val="kk-KZ" w:eastAsia="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1872" w:type="dxa"/>
            <w:tcBorders>
              <w:top w:val="single" w:color="000000" w:sz="4" w:space="0"/>
              <w:left w:val="single" w:color="000000" w:sz="4" w:space="0"/>
              <w:bottom w:val="single" w:color="000000" w:sz="4" w:space="0"/>
              <w:right w:val="single" w:color="000000" w:sz="4" w:space="0"/>
            </w:tcBorders>
          </w:tcPr>
          <w:p>
            <w:pPr>
              <w:rPr>
                <w:b/>
                <w:sz w:val="20"/>
                <w:szCs w:val="20"/>
              </w:rPr>
            </w:pPr>
            <w:r>
              <w:rPr>
                <w:b/>
                <w:sz w:val="20"/>
                <w:szCs w:val="20"/>
              </w:rPr>
              <w:t>Политика оценивания и аттестации</w:t>
            </w:r>
          </w:p>
        </w:tc>
        <w:tc>
          <w:tcPr>
            <w:tcW w:w="8902" w:type="dxa"/>
            <w:tcBorders>
              <w:top w:val="single" w:color="000000" w:sz="4" w:space="0"/>
              <w:left w:val="single" w:color="000000" w:sz="4" w:space="0"/>
              <w:bottom w:val="single" w:color="000000" w:sz="4" w:space="0"/>
              <w:right w:val="single" w:color="000000" w:sz="4" w:space="0"/>
            </w:tcBorders>
          </w:tcPr>
          <w:p>
            <w:pPr>
              <w:jc w:val="both"/>
              <w:rPr>
                <w:sz w:val="20"/>
                <w:szCs w:val="20"/>
              </w:rPr>
            </w:pPr>
            <w:r>
              <w:rPr>
                <w:b/>
                <w:sz w:val="20"/>
                <w:szCs w:val="20"/>
              </w:rPr>
              <w:t>Критериальное оценивание:</w:t>
            </w:r>
            <w:r>
              <w:rPr>
                <w:sz w:val="20"/>
                <w:szCs w:val="20"/>
              </w:rPr>
              <w:t xml:space="preserve"> оценивание результатов обучения в соотнесенности с дескрипторами (проверка сформированности компетенций на рубежном контроле и экзаменах).</w:t>
            </w:r>
          </w:p>
          <w:p>
            <w:pPr>
              <w:jc w:val="both"/>
              <w:rPr>
                <w:sz w:val="20"/>
                <w:szCs w:val="20"/>
              </w:rPr>
            </w:pPr>
            <w:r>
              <w:rPr>
                <w:b/>
                <w:sz w:val="20"/>
                <w:szCs w:val="20"/>
              </w:rPr>
              <w:t>Суммативное оценивание:</w:t>
            </w:r>
            <w:r>
              <w:rPr>
                <w:sz w:val="20"/>
                <w:szCs w:val="20"/>
              </w:rPr>
              <w:t xml:space="preserve"> оценивание активности работы в аудитории (на вебинаре); оценивание выполненного задания.</w:t>
            </w:r>
          </w:p>
          <w:p>
            <w:pPr>
              <w:jc w:val="both"/>
              <w:rPr>
                <w:sz w:val="20"/>
                <w:szCs w:val="20"/>
              </w:rPr>
            </w:pPr>
          </w:p>
        </w:tc>
      </w:tr>
    </w:tbl>
    <w:p>
      <w:pPr>
        <w:jc w:val="center"/>
        <w:rPr>
          <w:b/>
          <w:sz w:val="20"/>
          <w:szCs w:val="20"/>
        </w:rPr>
      </w:pPr>
    </w:p>
    <w:p>
      <w:pPr>
        <w:jc w:val="center"/>
        <w:rPr>
          <w:b/>
          <w:sz w:val="20"/>
          <w:szCs w:val="20"/>
        </w:rPr>
      </w:pPr>
    </w:p>
    <w:p>
      <w:pPr>
        <w:jc w:val="center"/>
        <w:rPr>
          <w:b/>
          <w:sz w:val="20"/>
          <w:szCs w:val="20"/>
        </w:rPr>
      </w:pPr>
    </w:p>
    <w:p>
      <w:pPr>
        <w:jc w:val="center"/>
        <w:rPr>
          <w:b/>
          <w:sz w:val="20"/>
          <w:szCs w:val="20"/>
        </w:rPr>
      </w:pPr>
    </w:p>
    <w:p>
      <w:pPr>
        <w:jc w:val="center"/>
        <w:rPr>
          <w:b/>
          <w:sz w:val="20"/>
          <w:szCs w:val="20"/>
        </w:rPr>
      </w:pPr>
    </w:p>
    <w:p>
      <w:pPr>
        <w:jc w:val="center"/>
        <w:rPr>
          <w:b/>
          <w:sz w:val="20"/>
          <w:szCs w:val="20"/>
        </w:rPr>
      </w:pPr>
    </w:p>
    <w:p>
      <w:pPr>
        <w:jc w:val="center"/>
        <w:rPr>
          <w:b/>
          <w:sz w:val="20"/>
          <w:szCs w:val="20"/>
        </w:rPr>
      </w:pPr>
    </w:p>
    <w:p>
      <w:pPr>
        <w:jc w:val="center"/>
        <w:rPr>
          <w:b/>
          <w:sz w:val="20"/>
          <w:szCs w:val="20"/>
        </w:rPr>
      </w:pPr>
    </w:p>
    <w:p>
      <w:pPr>
        <w:tabs>
          <w:tab w:val="left" w:pos="1276"/>
        </w:tabs>
        <w:jc w:val="center"/>
        <w:rPr>
          <w:b/>
          <w:sz w:val="20"/>
          <w:szCs w:val="20"/>
        </w:rPr>
      </w:pPr>
    </w:p>
    <w:p>
      <w:pPr>
        <w:tabs>
          <w:tab w:val="left" w:pos="1276"/>
        </w:tabs>
        <w:jc w:val="center"/>
        <w:rPr>
          <w:b/>
          <w:sz w:val="20"/>
          <w:szCs w:val="20"/>
        </w:rPr>
      </w:pPr>
      <w:r>
        <w:rPr>
          <w:b/>
          <w:sz w:val="20"/>
          <w:szCs w:val="20"/>
        </w:rPr>
        <w:t>Календарь (график) реализации содержания учебного курса</w:t>
      </w:r>
    </w:p>
    <w:tbl>
      <w:tblPr>
        <w:tblStyle w:val="4"/>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53"/>
        <w:gridCol w:w="850"/>
        <w:gridCol w:w="1134"/>
        <w:gridCol w:w="567"/>
        <w:gridCol w:w="709"/>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sz w:val="20"/>
                <w:szCs w:val="20"/>
              </w:rPr>
              <w:t xml:space="preserve">Неделя </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rPr>
                <w:sz w:val="20"/>
                <w:szCs w:val="20"/>
              </w:rPr>
            </w:pPr>
            <w:r>
              <w:rPr>
                <w:sz w:val="20"/>
                <w:szCs w:val="20"/>
              </w:rPr>
              <w:t>Название темы</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rPr>
                <w:sz w:val="20"/>
                <w:szCs w:val="20"/>
              </w:rPr>
            </w:pPr>
            <w:r>
              <w:rPr>
                <w:sz w:val="20"/>
                <w:szCs w:val="20"/>
              </w:rPr>
              <w:t>РО</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rPr>
                <w:sz w:val="20"/>
                <w:szCs w:val="20"/>
              </w:rPr>
            </w:pPr>
            <w:r>
              <w:rPr>
                <w:sz w:val="20"/>
                <w:szCs w:val="20"/>
              </w:rPr>
              <w:t>ИД</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sz w:val="20"/>
                <w:szCs w:val="20"/>
              </w:rPr>
              <w:t>Кол-во часов</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sz w:val="20"/>
                <w:szCs w:val="20"/>
              </w:rPr>
              <w:t>Максимальный балл</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sz w:val="20"/>
                <w:szCs w:val="20"/>
              </w:rPr>
              <w:t>Форма оценки знаний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sz w:val="20"/>
                <w:szCs w:val="20"/>
              </w:rPr>
              <w:t>Форма проведения занятия</w:t>
            </w:r>
          </w:p>
          <w:p>
            <w:pPr>
              <w:tabs>
                <w:tab w:val="left" w:pos="1276"/>
              </w:tabs>
              <w:jc w:val="center"/>
              <w:rPr>
                <w:sz w:val="20"/>
                <w:szCs w:val="20"/>
              </w:rPr>
            </w:pPr>
            <w:r>
              <w:rPr>
                <w:sz w:val="20"/>
                <w:szCs w:val="20"/>
              </w:rPr>
              <w:t>/платформа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9" w:type="dxa"/>
            <w:gridSpan w:val="7"/>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b/>
                <w:sz w:val="20"/>
                <w:szCs w:val="20"/>
                <w:lang w:val="kk-KZ"/>
              </w:rPr>
              <w:t>Модуль 1</w:t>
            </w:r>
            <w:r>
              <w:rPr>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lang w:val="kk-KZ"/>
              </w:rPr>
            </w:pPr>
            <w:r>
              <w:rPr>
                <w:sz w:val="20"/>
                <w:szCs w:val="20"/>
                <w:lang w:val="kk-KZ"/>
              </w:rPr>
              <w:t>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
                <w:bCs/>
                <w:sz w:val="20"/>
                <w:szCs w:val="20"/>
                <w:lang w:val="en-US" w:eastAsia="ar-SA"/>
              </w:rPr>
            </w:pPr>
            <w:r>
              <w:rPr>
                <w:b/>
                <w:bCs/>
                <w:sz w:val="20"/>
                <w:szCs w:val="20"/>
                <w:lang w:val="kk-KZ" w:eastAsia="ar-SA"/>
              </w:rPr>
              <w:t xml:space="preserve">Л1. </w:t>
            </w:r>
            <w:r>
              <w:rPr>
                <w:b/>
                <w:bCs/>
                <w:sz w:val="20"/>
                <w:szCs w:val="20"/>
                <w:lang w:val="en-US" w:eastAsia="ar-SA"/>
              </w:rPr>
              <w:t>Faire des choix</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kk-KZ" w:eastAsia="ar-SA"/>
              </w:rPr>
              <w:t>РО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kk-KZ" w:eastAsia="ar-SA"/>
              </w:rPr>
              <w:t>ИД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tabs>
                <w:tab w:val="left" w:pos="1276"/>
              </w:tabs>
              <w:jc w:val="center"/>
              <w:rPr>
                <w:sz w:val="20"/>
                <w:szCs w:val="20"/>
                <w:lang w:eastAsia="en-US"/>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lang w:val="kk-KZ"/>
              </w:rPr>
            </w:pPr>
            <w:r>
              <w:rPr>
                <w:sz w:val="20"/>
                <w:szCs w:val="20"/>
                <w:lang w:val="kk-KZ"/>
              </w:rPr>
              <w:t>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rPr>
              <w:t xml:space="preserve">СЗ </w:t>
            </w:r>
            <w:r>
              <w:rPr>
                <w:b/>
                <w:bCs/>
                <w:sz w:val="20"/>
                <w:szCs w:val="20"/>
                <w:lang w:val="en-US" w:eastAsia="ar-SA"/>
              </w:rPr>
              <w:t>Faire des choix</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kk-KZ" w:eastAsia="ar-SA"/>
              </w:rPr>
              <w:t xml:space="preserve">РО 1 </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kk-KZ" w:eastAsia="ar-SA"/>
              </w:rPr>
              <w:t>ИД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tabs>
                <w:tab w:val="left" w:pos="1276"/>
              </w:tabs>
              <w:jc w:val="center"/>
              <w:rPr>
                <w:sz w:val="20"/>
                <w:szCs w:val="20"/>
                <w:lang w:eastAsia="en-US"/>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
                <w:bCs/>
                <w:sz w:val="20"/>
                <w:szCs w:val="20"/>
              </w:rPr>
            </w:pPr>
            <w:r>
              <w:rPr>
                <w:rFonts w:ascii="Times New Roman" w:hAnsi="Times New Roman"/>
                <w:b/>
                <w:bCs/>
                <w:sz w:val="20"/>
                <w:szCs w:val="20"/>
                <w:lang w:val="kk-KZ" w:eastAsia="ar-SA"/>
              </w:rPr>
              <w:t xml:space="preserve">ЛЗ . </w:t>
            </w:r>
            <w:r>
              <w:rPr>
                <w:b/>
                <w:bCs/>
                <w:sz w:val="20"/>
                <w:szCs w:val="20"/>
                <w:lang w:val="en-US" w:eastAsia="ar-SA"/>
              </w:rPr>
              <w:t>Faire des choix</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Cs/>
                <w:sz w:val="20"/>
                <w:szCs w:val="20"/>
              </w:rPr>
            </w:pPr>
            <w:r>
              <w:rPr>
                <w:rFonts w:ascii="Times New Roman" w:hAnsi="Times New Roman"/>
                <w:bCs/>
                <w:sz w:val="20"/>
                <w:szCs w:val="20"/>
              </w:rPr>
              <w:t>РО1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rPr>
            </w:pPr>
            <w:r>
              <w:rPr>
                <w:bCs/>
                <w:sz w:val="20"/>
                <w:szCs w:val="20"/>
              </w:rPr>
              <w:t>ИД 1.2</w:t>
            </w:r>
          </w:p>
          <w:p>
            <w:pPr>
              <w:snapToGrid w:val="0"/>
              <w:jc w:val="both"/>
              <w:rPr>
                <w:bCs/>
                <w:sz w:val="20"/>
                <w:szCs w:val="20"/>
              </w:rPr>
            </w:pPr>
            <w:r>
              <w:rPr>
                <w:bCs/>
                <w:sz w:val="20"/>
                <w:szCs w:val="20"/>
              </w:rPr>
              <w:t>ИД 1.3</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kk-KZ" w:eastAsia="ar-SA"/>
              </w:rPr>
              <w:t xml:space="preserve">СЗ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Cs/>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kk-KZ" w:eastAsia="ar-SA"/>
              </w:rPr>
              <w:t>ИД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eastAsia="en-US"/>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en-US" w:eastAsia="ar-SA"/>
              </w:rPr>
            </w:pPr>
            <w:r>
              <w:rPr>
                <w:b/>
                <w:sz w:val="20"/>
                <w:szCs w:val="20"/>
              </w:rPr>
              <w:t>Л3.</w:t>
            </w:r>
            <w:r>
              <w:rPr>
                <w:b/>
                <w:sz w:val="20"/>
                <w:szCs w:val="20"/>
                <w:lang w:val="en-US"/>
              </w:rPr>
              <w:t xml:space="preserve"> Faire des projets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Cs/>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sz w:val="20"/>
                <w:szCs w:val="20"/>
              </w:rPr>
              <w:t>СЗ</w:t>
            </w:r>
            <w:r>
              <w:rPr>
                <w:b/>
                <w:sz w:val="20"/>
                <w:szCs w:val="20"/>
                <w:lang w:val="en-US"/>
              </w:rPr>
              <w:t xml:space="preserve"> Faire des projets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Cs/>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sz w:val="20"/>
                <w:szCs w:val="20"/>
              </w:rPr>
            </w:pPr>
            <w:r>
              <w:rPr>
                <w:b/>
                <w:bCs/>
                <w:sz w:val="20"/>
                <w:szCs w:val="20"/>
              </w:rPr>
              <w:t>СРСП 1 Консультация</w:t>
            </w:r>
            <w:r>
              <w:rPr>
                <w:b/>
                <w:bCs/>
                <w:sz w:val="20"/>
                <w:szCs w:val="20"/>
                <w:lang w:val="kk-KZ" w:eastAsia="ar-SA"/>
              </w:rPr>
              <w:t xml:space="preserve"> по выполнению СРС1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eastAsia="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eastAsia="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Cs/>
                <w:sz w:val="20"/>
                <w:szCs w:val="20"/>
                <w:lang w:eastAsia="ar-SA"/>
              </w:rPr>
            </w:pPr>
            <w:r>
              <w:rPr>
                <w:b/>
                <w:bCs/>
                <w:sz w:val="20"/>
                <w:szCs w:val="20"/>
              </w:rPr>
              <w:t>СРС 1.</w:t>
            </w:r>
            <w:r>
              <w:rPr>
                <w:sz w:val="20"/>
                <w:szCs w:val="20"/>
              </w:rPr>
              <w:t xml:space="preserve"> </w:t>
            </w:r>
            <w:r>
              <w:rPr>
                <w:b/>
                <w:sz w:val="20"/>
                <w:szCs w:val="20"/>
                <w:lang w:val="en-US"/>
              </w:rPr>
              <w:t>Faire des projets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eastAsia="ar-SA"/>
              </w:rPr>
            </w:pPr>
            <w:r>
              <w:rPr>
                <w:sz w:val="20"/>
                <w:szCs w:val="20"/>
                <w:lang w:val="kk-KZ" w:eastAsia="ar-SA"/>
              </w:rPr>
              <w:t>РО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eastAsia="en-US"/>
              </w:rPr>
            </w:pPr>
            <w:r>
              <w:rPr>
                <w:sz w:val="20"/>
                <w:szCs w:val="20"/>
                <w:lang w:val="kk-KZ"/>
              </w:rPr>
              <w:t>ИД 1.6</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Логическое задание</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7" w:type="dxa"/>
            <w:gridSpan w:val="8"/>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b/>
                <w:sz w:val="20"/>
                <w:szCs w:val="20"/>
              </w:rPr>
            </w:pPr>
            <w:r>
              <w:rPr>
                <w:b/>
                <w:sz w:val="20"/>
                <w:szCs w:val="20"/>
              </w:rPr>
              <w:t>Модуль 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en-US" w:eastAsia="ar-SA"/>
              </w:rPr>
            </w:pPr>
            <w:r>
              <w:rPr>
                <w:b/>
                <w:sz w:val="20"/>
                <w:szCs w:val="20"/>
              </w:rPr>
              <w:t>Л3.</w:t>
            </w:r>
            <w:r>
              <w:rPr>
                <w:b/>
                <w:sz w:val="20"/>
                <w:szCs w:val="20"/>
                <w:lang w:val="en-US"/>
              </w:rPr>
              <w:t xml:space="preserve"> Hesiter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sz w:val="20"/>
                <w:szCs w:val="20"/>
                <w:lang w:val="kk-KZ"/>
              </w:rPr>
            </w:pPr>
            <w:r>
              <w:rPr>
                <w:rFonts w:ascii="Times New Roman" w:hAnsi="Times New Roman"/>
                <w:sz w:val="20"/>
                <w:szCs w:val="20"/>
                <w:lang w:val="kk-KZ"/>
              </w:rPr>
              <w:t xml:space="preserve">РО1 </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rPr>
            </w:pPr>
            <w:r>
              <w:rPr>
                <w:sz w:val="20"/>
                <w:szCs w:val="20"/>
              </w:rPr>
              <w:t>ИД 1.4.</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en-US" w:eastAsia="ar-SA"/>
              </w:rPr>
            </w:pPr>
            <w:r>
              <w:rPr>
                <w:b/>
                <w:sz w:val="20"/>
                <w:szCs w:val="20"/>
              </w:rPr>
              <w:t>СЗ</w:t>
            </w:r>
            <w:r>
              <w:rPr>
                <w:b/>
                <w:sz w:val="20"/>
                <w:szCs w:val="20"/>
                <w:lang w:val="en-US"/>
              </w:rPr>
              <w:t xml:space="preserve"> Hesiter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en-US" w:eastAsia="ar-SA"/>
              </w:rPr>
            </w:pPr>
            <w:r>
              <w:rPr>
                <w:b/>
                <w:sz w:val="20"/>
                <w:szCs w:val="20"/>
              </w:rPr>
              <w:t>Л3.</w:t>
            </w:r>
            <w:r>
              <w:rPr>
                <w:b/>
                <w:sz w:val="20"/>
                <w:szCs w:val="20"/>
                <w:lang w:val="en-US"/>
              </w:rPr>
              <w:t xml:space="preserve"> Hesiter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en-US" w:eastAsia="ar-SA"/>
              </w:rPr>
            </w:pPr>
            <w:r>
              <w:rPr>
                <w:b/>
                <w:sz w:val="20"/>
                <w:szCs w:val="20"/>
              </w:rPr>
              <w:t>СЗ</w:t>
            </w:r>
            <w:r>
              <w:rPr>
                <w:b/>
                <w:sz w:val="20"/>
                <w:szCs w:val="20"/>
                <w:lang w:val="en-US"/>
              </w:rPr>
              <w:t xml:space="preserve"> Exprimer son interet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sz w:val="20"/>
                <w:szCs w:val="20"/>
              </w:rPr>
            </w:pPr>
            <w:r>
              <w:rPr>
                <w:b/>
                <w:sz w:val="20"/>
                <w:szCs w:val="20"/>
              </w:rPr>
              <w:t xml:space="preserve">СРСП 2 </w:t>
            </w:r>
            <w:r>
              <w:rPr>
                <w:b/>
                <w:bCs/>
                <w:sz w:val="20"/>
                <w:szCs w:val="20"/>
              </w:rPr>
              <w:t>Консультация</w:t>
            </w:r>
            <w:r>
              <w:rPr>
                <w:b/>
                <w:bCs/>
                <w:sz w:val="20"/>
                <w:szCs w:val="20"/>
                <w:lang w:val="kk-KZ" w:eastAsia="ar-SA"/>
              </w:rPr>
              <w:t xml:space="preserve"> по выполнению</w:t>
            </w:r>
            <w:r>
              <w:rPr>
                <w:b/>
                <w:sz w:val="20"/>
                <w:szCs w:val="20"/>
              </w:rPr>
              <w:t xml:space="preserve"> СРС 2 </w:t>
            </w:r>
            <w:r>
              <w:rPr>
                <w:b/>
                <w:sz w:val="20"/>
                <w:szCs w:val="20"/>
                <w:lang w:val="en-US"/>
              </w:rPr>
              <w:t>Exprimer</w:t>
            </w:r>
            <w:r>
              <w:rPr>
                <w:b/>
                <w:sz w:val="20"/>
                <w:szCs w:val="20"/>
              </w:rPr>
              <w:t xml:space="preserve"> </w:t>
            </w:r>
            <w:r>
              <w:rPr>
                <w:b/>
                <w:sz w:val="20"/>
                <w:szCs w:val="20"/>
                <w:lang w:val="en-US"/>
              </w:rPr>
              <w:t>son</w:t>
            </w:r>
            <w:r>
              <w:rPr>
                <w:b/>
                <w:sz w:val="20"/>
                <w:szCs w:val="20"/>
              </w:rPr>
              <w:t xml:space="preserve"> </w:t>
            </w:r>
            <w:r>
              <w:rPr>
                <w:b/>
                <w:sz w:val="20"/>
                <w:szCs w:val="20"/>
                <w:lang w:val="en-US"/>
              </w:rPr>
              <w:t>interet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sz w:val="20"/>
                <w:szCs w:val="20"/>
                <w:lang w:val="fr-FR"/>
              </w:rPr>
            </w:pPr>
            <w:r>
              <w:rPr>
                <w:b/>
                <w:sz w:val="20"/>
                <w:szCs w:val="20"/>
              </w:rPr>
              <w:t>СРС</w:t>
            </w:r>
            <w:r>
              <w:rPr>
                <w:b/>
                <w:sz w:val="20"/>
                <w:szCs w:val="20"/>
                <w:lang w:val="fr-FR"/>
              </w:rPr>
              <w:t xml:space="preserve"> 2 </w:t>
            </w:r>
          </w:p>
          <w:p>
            <w:pPr>
              <w:jc w:val="both"/>
              <w:rPr>
                <w:b/>
                <w:sz w:val="20"/>
                <w:szCs w:val="20"/>
                <w:lang w:val="fr-FR"/>
              </w:rPr>
            </w:pPr>
            <w:r>
              <w:rPr>
                <w:sz w:val="20"/>
                <w:szCs w:val="20"/>
              </w:rPr>
              <w:t>П</w:t>
            </w:r>
            <w:r>
              <w:rPr>
                <w:b/>
                <w:sz w:val="20"/>
                <w:szCs w:val="20"/>
                <w:lang w:val="fr-FR"/>
              </w:rPr>
              <w:t xml:space="preserve"> Exprimer son interet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РО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kk-KZ" w:eastAsia="ar-SA"/>
              </w:rPr>
              <w:t>ИД 1.6</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lang w:val="kk-KZ"/>
              </w:rPr>
              <w:t>Логическое задание</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6"/>
              <w:spacing w:before="0" w:beforeAutospacing="0" w:after="0" w:afterAutospacing="0"/>
              <w:ind w:left="75" w:right="75"/>
              <w:jc w:val="both"/>
              <w:rPr>
                <w:b/>
                <w:bCs/>
                <w:sz w:val="20"/>
                <w:szCs w:val="20"/>
                <w:lang w:val="kk-KZ" w:eastAsia="ar-SA"/>
              </w:rPr>
            </w:pPr>
            <w:r>
              <w:rPr>
                <w:b/>
                <w:sz w:val="20"/>
                <w:szCs w:val="20"/>
                <w:lang w:val="kk-KZ" w:eastAsia="en-US"/>
              </w:rPr>
              <w:t xml:space="preserve">Составить структурно-логическую схему прочитанного материала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lang w:val="kk-KZ" w:eastAsia="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kk-KZ" w:eastAsia="ar-SA"/>
              </w:rPr>
              <w:t>РК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lang w:val="kk-KZ" w:eastAsia="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6</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fr-FR"/>
              </w:rPr>
            </w:pPr>
            <w:r>
              <w:rPr>
                <w:b/>
                <w:bCs/>
                <w:sz w:val="20"/>
                <w:szCs w:val="20"/>
                <w:lang w:val="kk-KZ" w:eastAsia="ar-SA"/>
              </w:rPr>
              <w:t xml:space="preserve">ЛЗ </w:t>
            </w:r>
            <w:r>
              <w:rPr>
                <w:b/>
                <w:bCs/>
                <w:sz w:val="20"/>
                <w:szCs w:val="20"/>
                <w:lang w:val="fr-FR" w:eastAsia="ar-SA"/>
              </w:rPr>
              <w:t>Les Francais sont-ils genereux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eastAsia="en-US"/>
              </w:rPr>
            </w:pPr>
            <w:r>
              <w:rPr>
                <w:sz w:val="20"/>
                <w:szCs w:val="20"/>
              </w:rPr>
              <w:t>ИД 1.5</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en-US"/>
              </w:rPr>
            </w:pPr>
            <w:r>
              <w:rPr>
                <w:sz w:val="20"/>
                <w:szCs w:val="20"/>
                <w:lang w:val="en-US"/>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p>
        </w:tc>
        <w:tc>
          <w:tcPr>
            <w:tcW w:w="1418" w:type="dxa"/>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6</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bCs/>
                <w:sz w:val="20"/>
                <w:szCs w:val="20"/>
                <w:lang w:val="kk-KZ" w:eastAsia="ar-SA"/>
              </w:rPr>
            </w:pPr>
            <w:r>
              <w:rPr>
                <w:b/>
                <w:bCs/>
                <w:sz w:val="20"/>
                <w:szCs w:val="20"/>
                <w:lang w:val="kk-KZ" w:eastAsia="ar-SA"/>
              </w:rPr>
              <w:t xml:space="preserve">СЗ </w:t>
            </w:r>
            <w:r>
              <w:rPr>
                <w:b/>
                <w:bCs/>
                <w:sz w:val="20"/>
                <w:szCs w:val="20"/>
                <w:lang w:val="fr-FR" w:eastAsia="ar-SA"/>
              </w:rPr>
              <w:t>Les Francais sont-ils genereux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lang w:val="kk-KZ" w:eastAsia="ar-SA"/>
              </w:rPr>
            </w:pPr>
            <w:r>
              <w:rPr>
                <w:sz w:val="20"/>
                <w:szCs w:val="20"/>
                <w:lang w:val="kk-KZ" w:eastAsia="ar-SA"/>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3.1</w:t>
            </w:r>
          </w:p>
          <w:p>
            <w:pPr>
              <w:snapToGrid w:val="0"/>
              <w:jc w:val="both"/>
              <w:rPr>
                <w:bCs/>
                <w:sz w:val="20"/>
                <w:szCs w:val="20"/>
                <w:lang w:val="kk-KZ" w:eastAsia="ar-SA"/>
              </w:rPr>
            </w:pPr>
            <w:r>
              <w:rPr>
                <w:bCs/>
                <w:sz w:val="20"/>
                <w:szCs w:val="20"/>
                <w:lang w:val="kk-KZ" w:eastAsia="ar-SA"/>
              </w:rPr>
              <w:t>И.Д 3.2</w:t>
            </w:r>
          </w:p>
          <w:p>
            <w:pPr>
              <w:snapToGrid w:val="0"/>
              <w:jc w:val="both"/>
              <w:rPr>
                <w:bCs/>
                <w:sz w:val="20"/>
                <w:szCs w:val="20"/>
                <w:lang w:val="kk-KZ" w:eastAsia="ar-SA"/>
              </w:rPr>
            </w:pP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eastAsia="en-US"/>
              </w:rPr>
            </w:pPr>
            <w:r>
              <w:rPr>
                <w:sz w:val="20"/>
                <w:szCs w:val="20"/>
                <w:lang w:val="kk-KZ"/>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7</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bCs/>
                <w:sz w:val="20"/>
                <w:szCs w:val="20"/>
                <w:lang w:val="kk-KZ" w:eastAsia="ar-SA"/>
              </w:rPr>
            </w:pPr>
            <w:r>
              <w:rPr>
                <w:b/>
                <w:bCs/>
                <w:sz w:val="20"/>
                <w:szCs w:val="20"/>
                <w:lang w:val="kk-KZ" w:eastAsia="ar-SA"/>
              </w:rPr>
              <w:t>ЛЗ</w:t>
            </w:r>
            <w:r>
              <w:rPr>
                <w:b/>
                <w:bCs/>
                <w:sz w:val="20"/>
                <w:szCs w:val="20"/>
                <w:lang w:val="fr-FR" w:eastAsia="ar-SA"/>
              </w:rPr>
              <w:t xml:space="preserve"> Les Francais sont-ils genereux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lang w:val="kk-KZ" w:eastAsia="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7</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jc w:val="both"/>
              <w:rPr>
                <w:rFonts w:ascii="Times New Roman" w:hAnsi="Times New Roman"/>
                <w:b/>
                <w:bCs/>
                <w:sz w:val="20"/>
                <w:szCs w:val="20"/>
                <w:lang w:val="kk-KZ" w:eastAsia="ar-SA"/>
              </w:rPr>
            </w:pPr>
            <w:r>
              <w:rPr>
                <w:rFonts w:ascii="Times New Roman" w:hAnsi="Times New Roman"/>
                <w:b/>
                <w:sz w:val="20"/>
                <w:szCs w:val="20"/>
              </w:rPr>
              <w:t>СЗ</w:t>
            </w:r>
            <w:r>
              <w:rPr>
                <w:rFonts w:ascii="Times New Roman" w:hAnsi="Times New Roman"/>
                <w:b/>
                <w:sz w:val="20"/>
                <w:szCs w:val="20"/>
                <w:lang w:val="fr-FR"/>
              </w:rPr>
              <w:t>.</w:t>
            </w:r>
            <w:r>
              <w:rPr>
                <w:rFonts w:ascii="Times New Roman" w:hAnsi="Times New Roman"/>
                <w:sz w:val="20"/>
                <w:szCs w:val="20"/>
                <w:lang w:val="fr-FR"/>
              </w:rPr>
              <w:t xml:space="preserve"> </w:t>
            </w:r>
            <w:r>
              <w:rPr>
                <w:b/>
                <w:bCs/>
                <w:sz w:val="20"/>
                <w:szCs w:val="20"/>
                <w:lang w:val="fr-FR" w:eastAsia="ar-SA"/>
              </w:rPr>
              <w:t>Les Francais sont-ils genereux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jc w:val="both"/>
              <w:rPr>
                <w:rFonts w:ascii="Times New Roman" w:hAnsi="Times New Roman"/>
                <w:bCs/>
                <w:sz w:val="20"/>
                <w:szCs w:val="20"/>
                <w:lang w:val="kk-KZ" w:eastAsia="ar-SA"/>
              </w:rPr>
            </w:pPr>
            <w:r>
              <w:rPr>
                <w:rFonts w:ascii="Times New Roman" w:hAnsi="Times New Roman"/>
                <w:bCs/>
                <w:sz w:val="20"/>
                <w:szCs w:val="20"/>
                <w:lang w:val="kk-KZ" w:eastAsia="ar-SA"/>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3.1</w:t>
            </w:r>
          </w:p>
          <w:p>
            <w:pPr>
              <w:snapToGrid w:val="0"/>
              <w:jc w:val="both"/>
              <w:rPr>
                <w:bCs/>
                <w:sz w:val="20"/>
                <w:szCs w:val="20"/>
                <w:lang w:val="kk-KZ" w:eastAsia="ar-SA"/>
              </w:rPr>
            </w:pPr>
            <w:r>
              <w:rPr>
                <w:bCs/>
                <w:sz w:val="20"/>
                <w:szCs w:val="20"/>
                <w:lang w:val="kk-KZ" w:eastAsia="ar-SA"/>
              </w:rPr>
              <w:t>И.Д 3.2</w:t>
            </w:r>
          </w:p>
          <w:p>
            <w:pPr>
              <w:snapToGrid w:val="0"/>
              <w:jc w:val="both"/>
              <w:rPr>
                <w:bCs/>
                <w:sz w:val="20"/>
                <w:szCs w:val="20"/>
                <w:lang w:eastAsia="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fr-FR"/>
              </w:rPr>
            </w:pPr>
            <w:r>
              <w:rPr>
                <w:rFonts w:ascii="Times New Roman" w:hAnsi="Times New Roman"/>
                <w:b/>
                <w:sz w:val="20"/>
                <w:szCs w:val="20"/>
              </w:rPr>
              <w:t>ЛЗ</w:t>
            </w:r>
            <w:r>
              <w:rPr>
                <w:rFonts w:ascii="Times New Roman" w:hAnsi="Times New Roman"/>
                <w:b/>
                <w:sz w:val="20"/>
                <w:szCs w:val="20"/>
                <w:lang w:val="fr-FR"/>
              </w:rPr>
              <w:t>. La genealogie , une nouvelle mode</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ИД 2.1</w:t>
            </w:r>
          </w:p>
          <w:p>
            <w:pPr>
              <w:jc w:val="both"/>
              <w:rPr>
                <w:sz w:val="20"/>
                <w:szCs w:val="20"/>
                <w:lang w:val="kk-KZ"/>
              </w:rPr>
            </w:pPr>
            <w:r>
              <w:rPr>
                <w:sz w:val="20"/>
                <w:szCs w:val="20"/>
                <w:lang w:val="kk-KZ"/>
              </w:rPr>
              <w:t>ИД 2.2</w:t>
            </w:r>
          </w:p>
          <w:p>
            <w:pPr>
              <w:jc w:val="both"/>
              <w:rPr>
                <w:sz w:val="20"/>
                <w:szCs w:val="20"/>
                <w:lang w:val="kk-KZ"/>
              </w:rPr>
            </w:pPr>
            <w:r>
              <w:rPr>
                <w:sz w:val="20"/>
                <w:szCs w:val="20"/>
                <w:lang w:val="kk-KZ"/>
              </w:rPr>
              <w:t>ИД 2.3</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color w:val="FF0000"/>
                <w:sz w:val="20"/>
                <w:szCs w:val="20"/>
                <w:lang w:val="fr-FR"/>
              </w:rPr>
            </w:pPr>
            <w:r>
              <w:rPr>
                <w:rFonts w:ascii="Times New Roman" w:hAnsi="Times New Roman"/>
                <w:b/>
                <w:sz w:val="20"/>
                <w:szCs w:val="20"/>
              </w:rPr>
              <w:t>СЗ</w:t>
            </w:r>
            <w:r>
              <w:rPr>
                <w:rFonts w:ascii="Times New Roman" w:hAnsi="Times New Roman"/>
                <w:b/>
                <w:sz w:val="20"/>
                <w:szCs w:val="20"/>
                <w:lang w:val="fr-FR"/>
              </w:rPr>
              <w:t xml:space="preserve"> </w:t>
            </w:r>
          </w:p>
          <w:p>
            <w:pPr>
              <w:pStyle w:val="9"/>
              <w:snapToGrid w:val="0"/>
              <w:spacing w:after="0" w:line="240" w:lineRule="auto"/>
              <w:ind w:left="0"/>
              <w:jc w:val="both"/>
              <w:rPr>
                <w:rFonts w:ascii="Times New Roman" w:hAnsi="Times New Roman"/>
                <w:color w:val="FF0000"/>
                <w:sz w:val="20"/>
                <w:szCs w:val="20"/>
                <w:lang w:val="fr-FR"/>
              </w:rPr>
            </w:pPr>
            <w:r>
              <w:rPr>
                <w:rFonts w:ascii="Times New Roman" w:hAnsi="Times New Roman"/>
                <w:b/>
                <w:sz w:val="20"/>
                <w:szCs w:val="20"/>
                <w:lang w:val="fr-FR"/>
              </w:rPr>
              <w:t>La genealogie , une nouvelle mode</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ИД 2.1</w:t>
            </w:r>
          </w:p>
          <w:p>
            <w:pPr>
              <w:jc w:val="both"/>
              <w:rPr>
                <w:sz w:val="20"/>
                <w:szCs w:val="20"/>
                <w:lang w:val="kk-KZ"/>
              </w:rPr>
            </w:pPr>
            <w:r>
              <w:rPr>
                <w:sz w:val="20"/>
                <w:szCs w:val="20"/>
                <w:lang w:val="kk-KZ"/>
              </w:rPr>
              <w:t>ИД 2.2</w:t>
            </w:r>
          </w:p>
          <w:p>
            <w:pPr>
              <w:jc w:val="both"/>
              <w:rPr>
                <w:sz w:val="20"/>
                <w:szCs w:val="20"/>
                <w:lang w:val="kk-KZ"/>
              </w:rPr>
            </w:pPr>
            <w:r>
              <w:rPr>
                <w:sz w:val="20"/>
                <w:szCs w:val="20"/>
                <w:lang w:val="kk-KZ"/>
              </w:rPr>
              <w:t>ИД 2.3</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rPr>
                <w:bCs/>
                <w:sz w:val="20"/>
                <w:szCs w:val="20"/>
                <w:lang w:eastAsia="ar-SA"/>
              </w:rPr>
            </w:pPr>
            <w:r>
              <w:rPr>
                <w:b/>
                <w:sz w:val="20"/>
                <w:szCs w:val="20"/>
              </w:rPr>
              <w:t xml:space="preserve">СРСП 3 </w:t>
            </w:r>
            <w:r>
              <w:rPr>
                <w:b/>
                <w:bCs/>
                <w:sz w:val="20"/>
                <w:szCs w:val="20"/>
              </w:rPr>
              <w:t>Консультация</w:t>
            </w:r>
            <w:r>
              <w:rPr>
                <w:b/>
                <w:bCs/>
                <w:sz w:val="20"/>
                <w:szCs w:val="20"/>
                <w:lang w:val="kk-KZ" w:eastAsia="ar-SA"/>
              </w:rPr>
              <w:t xml:space="preserve"> по выполнению</w:t>
            </w:r>
            <w:r>
              <w:rPr>
                <w:b/>
                <w:sz w:val="20"/>
                <w:szCs w:val="20"/>
              </w:rPr>
              <w:t xml:space="preserve"> СРС 3</w:t>
            </w:r>
            <w:r>
              <w:rPr>
                <w:b/>
                <w:sz w:val="20"/>
                <w:szCs w:val="20"/>
                <w:lang w:val="fr-FR"/>
              </w:rPr>
              <w:t xml:space="preserve"> La genealogie , une nouvelle mode</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eastAsia="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eastAsia="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fr-FR"/>
              </w:rPr>
            </w:pPr>
            <w:r>
              <w:rPr>
                <w:b/>
                <w:bCs/>
                <w:sz w:val="20"/>
                <w:szCs w:val="20"/>
              </w:rPr>
              <w:t>СРС</w:t>
            </w:r>
            <w:r>
              <w:rPr>
                <w:b/>
                <w:bCs/>
                <w:sz w:val="20"/>
                <w:szCs w:val="20"/>
                <w:lang w:val="fr-FR"/>
              </w:rPr>
              <w:t xml:space="preserve"> 3</w:t>
            </w:r>
            <w:r>
              <w:rPr>
                <w:sz w:val="20"/>
                <w:szCs w:val="20"/>
                <w:lang w:val="fr-FR"/>
              </w:rPr>
              <w:t xml:space="preserve"> </w:t>
            </w:r>
          </w:p>
          <w:p>
            <w:pPr>
              <w:rPr>
                <w:b/>
                <w:bCs/>
                <w:sz w:val="20"/>
                <w:szCs w:val="20"/>
                <w:lang w:val="fr-FR"/>
              </w:rPr>
            </w:pPr>
            <w:r>
              <w:rPr>
                <w:b/>
                <w:bCs/>
                <w:sz w:val="20"/>
                <w:szCs w:val="20"/>
                <w:lang w:val="fr-FR"/>
              </w:rPr>
              <w:t>La France des 35 heures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eastAsia="ar-SA"/>
              </w:rPr>
            </w:pPr>
            <w:r>
              <w:rPr>
                <w:sz w:val="20"/>
                <w:szCs w:val="20"/>
                <w:lang w:val="kk-KZ" w:eastAsia="ar-SA"/>
              </w:rPr>
              <w:t>РО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eastAsia="en-US"/>
              </w:rPr>
            </w:pPr>
            <w:r>
              <w:rPr>
                <w:sz w:val="20"/>
                <w:szCs w:val="20"/>
                <w:lang w:val="kk-KZ"/>
              </w:rPr>
              <w:t>ИД 1.6</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Логическое задание</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9</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rPr>
                <w:b/>
                <w:bCs/>
                <w:sz w:val="20"/>
                <w:szCs w:val="20"/>
                <w:lang w:val="fr-FR"/>
              </w:rPr>
            </w:pPr>
            <w:r>
              <w:rPr>
                <w:b/>
                <w:bCs/>
                <w:sz w:val="20"/>
                <w:szCs w:val="20"/>
              </w:rPr>
              <w:t>ЛЗ</w:t>
            </w:r>
            <w:r>
              <w:rPr>
                <w:b/>
                <w:bCs/>
                <w:sz w:val="20"/>
                <w:szCs w:val="20"/>
                <w:lang w:val="fr-FR"/>
              </w:rPr>
              <w:t xml:space="preserve"> La France des 35 heures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eastAsia="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9</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b/>
                <w:sz w:val="20"/>
                <w:szCs w:val="20"/>
              </w:rPr>
              <w:t>СЗ</w:t>
            </w:r>
            <w:r>
              <w:rPr>
                <w:b/>
                <w:sz w:val="20"/>
                <w:szCs w:val="20"/>
                <w:lang w:val="fr-FR"/>
              </w:rPr>
              <w:t xml:space="preserve"> </w:t>
            </w:r>
            <w:r>
              <w:rPr>
                <w:b/>
                <w:bCs/>
                <w:sz w:val="20"/>
                <w:szCs w:val="20"/>
                <w:lang w:val="fr-FR"/>
              </w:rPr>
              <w:t>La France des 35 heures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sz w:val="20"/>
                <w:szCs w:val="20"/>
              </w:rPr>
              <w:t>И</w:t>
            </w:r>
            <w:r>
              <w:rPr>
                <w:bCs/>
                <w:sz w:val="20"/>
                <w:szCs w:val="20"/>
                <w:lang w:val="kk-KZ" w:eastAsia="ar-SA"/>
              </w:rPr>
              <w:t>Д 3.1</w:t>
            </w:r>
          </w:p>
          <w:p>
            <w:pPr>
              <w:jc w:val="both"/>
              <w:rPr>
                <w:sz w:val="20"/>
                <w:szCs w:val="20"/>
                <w:lang w:eastAsia="en-US"/>
              </w:rPr>
            </w:pPr>
            <w:r>
              <w:rPr>
                <w:bCs/>
                <w:sz w:val="20"/>
                <w:szCs w:val="20"/>
                <w:lang w:val="kk-KZ" w:eastAsia="ar-SA"/>
              </w:rPr>
              <w:t>И.Д 3.2</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kk-KZ" w:eastAsia="ar-SA"/>
              </w:rPr>
              <w:t>ЛЗ.</w:t>
            </w:r>
            <w:r>
              <w:rPr>
                <w:sz w:val="20"/>
                <w:szCs w:val="20"/>
                <w:lang w:val="fr-FR"/>
              </w:rPr>
              <w:t xml:space="preserve">. </w:t>
            </w:r>
            <w:r>
              <w:rPr>
                <w:b/>
                <w:bCs/>
                <w:sz w:val="20"/>
                <w:szCs w:val="20"/>
                <w:lang w:val="fr-FR"/>
              </w:rPr>
              <w:t>La France des 35 heures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lang w:val="kk-KZ" w:eastAsia="ar-SA"/>
              </w:rPr>
            </w:pPr>
            <w:r>
              <w:rPr>
                <w:sz w:val="20"/>
                <w:szCs w:val="20"/>
                <w:lang w:val="kk-KZ" w:eastAsia="ar-SA"/>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3.1</w:t>
            </w:r>
          </w:p>
          <w:p>
            <w:pPr>
              <w:snapToGrid w:val="0"/>
              <w:jc w:val="both"/>
              <w:rPr>
                <w:bCs/>
                <w:sz w:val="20"/>
                <w:szCs w:val="20"/>
                <w:lang w:val="kk-KZ" w:eastAsia="ar-SA"/>
              </w:rPr>
            </w:pPr>
            <w:r>
              <w:rPr>
                <w:bCs/>
                <w:sz w:val="20"/>
                <w:szCs w:val="20"/>
                <w:lang w:val="kk-KZ" w:eastAsia="ar-SA"/>
              </w:rPr>
              <w:t>И.Д 3.2</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eastAsia="en-US"/>
              </w:rPr>
            </w:pPr>
            <w:r>
              <w:rPr>
                <w:sz w:val="20"/>
                <w:szCs w:val="20"/>
                <w:lang w:val="kk-KZ"/>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СЗ</w:t>
            </w:r>
            <w:r>
              <w:rPr>
                <w:rFonts w:ascii="Times New Roman" w:hAnsi="Times New Roman"/>
                <w:b/>
                <w:sz w:val="20"/>
                <w:szCs w:val="20"/>
                <w:lang w:val="fr-FR"/>
              </w:rPr>
              <w:t xml:space="preserve"> Mon fils est un grand fumeur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3.1</w:t>
            </w:r>
          </w:p>
          <w:p>
            <w:pPr>
              <w:snapToGrid w:val="0"/>
              <w:jc w:val="both"/>
              <w:rPr>
                <w:bCs/>
                <w:sz w:val="20"/>
                <w:szCs w:val="20"/>
                <w:lang w:val="kk-KZ" w:eastAsia="ar-SA"/>
              </w:rPr>
            </w:pPr>
            <w:r>
              <w:rPr>
                <w:bCs/>
                <w:sz w:val="20"/>
                <w:szCs w:val="20"/>
                <w:lang w:val="kk-KZ" w:eastAsia="ar-SA"/>
              </w:rPr>
              <w:t>И.Д 3.2</w:t>
            </w:r>
          </w:p>
          <w:p>
            <w:pPr>
              <w:jc w:val="both"/>
              <w:rPr>
                <w:sz w:val="20"/>
                <w:szCs w:val="20"/>
                <w:lang w:val="kk-KZ" w:eastAsia="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sz w:val="20"/>
                <w:szCs w:val="20"/>
              </w:rPr>
              <w:t xml:space="preserve">СРСП 4 </w:t>
            </w:r>
            <w:r>
              <w:rPr>
                <w:rFonts w:ascii="Times New Roman" w:hAnsi="Times New Roman"/>
                <w:b/>
                <w:bCs/>
                <w:sz w:val="20"/>
                <w:szCs w:val="20"/>
              </w:rPr>
              <w:t>Консультация</w:t>
            </w:r>
            <w:r>
              <w:rPr>
                <w:rFonts w:ascii="Times New Roman" w:hAnsi="Times New Roman"/>
                <w:b/>
                <w:bCs/>
                <w:sz w:val="20"/>
                <w:szCs w:val="20"/>
                <w:lang w:val="kk-KZ" w:eastAsia="ar-SA"/>
              </w:rPr>
              <w:t xml:space="preserve"> по выполнению </w:t>
            </w:r>
            <w:r>
              <w:rPr>
                <w:rFonts w:ascii="Times New Roman" w:hAnsi="Times New Roman"/>
                <w:b/>
                <w:sz w:val="20"/>
                <w:szCs w:val="20"/>
              </w:rPr>
              <w:t xml:space="preserve">СРС 4 </w:t>
            </w:r>
            <w:r>
              <w:rPr>
                <w:rFonts w:ascii="Times New Roman" w:hAnsi="Times New Roman"/>
                <w:b/>
                <w:sz w:val="20"/>
                <w:szCs w:val="20"/>
                <w:lang w:val="fr-FR"/>
              </w:rPr>
              <w:t>Mon</w:t>
            </w:r>
            <w:r>
              <w:rPr>
                <w:rFonts w:ascii="Times New Roman" w:hAnsi="Times New Roman"/>
                <w:b/>
                <w:sz w:val="20"/>
                <w:szCs w:val="20"/>
              </w:rPr>
              <w:t xml:space="preserve"> </w:t>
            </w:r>
            <w:r>
              <w:rPr>
                <w:rFonts w:ascii="Times New Roman" w:hAnsi="Times New Roman"/>
                <w:b/>
                <w:sz w:val="20"/>
                <w:szCs w:val="20"/>
                <w:lang w:val="fr-FR"/>
              </w:rPr>
              <w:t>fils</w:t>
            </w:r>
            <w:r>
              <w:rPr>
                <w:rFonts w:ascii="Times New Roman" w:hAnsi="Times New Roman"/>
                <w:b/>
                <w:sz w:val="20"/>
                <w:szCs w:val="20"/>
              </w:rPr>
              <w:t xml:space="preserve"> </w:t>
            </w:r>
            <w:r>
              <w:rPr>
                <w:rFonts w:ascii="Times New Roman" w:hAnsi="Times New Roman"/>
                <w:b/>
                <w:sz w:val="20"/>
                <w:szCs w:val="20"/>
                <w:lang w:val="fr-FR"/>
              </w:rPr>
              <w:t>est</w:t>
            </w:r>
            <w:r>
              <w:rPr>
                <w:rFonts w:ascii="Times New Roman" w:hAnsi="Times New Roman"/>
                <w:b/>
                <w:sz w:val="20"/>
                <w:szCs w:val="20"/>
              </w:rPr>
              <w:t xml:space="preserve"> </w:t>
            </w:r>
            <w:r>
              <w:rPr>
                <w:rFonts w:ascii="Times New Roman" w:hAnsi="Times New Roman"/>
                <w:b/>
                <w:sz w:val="20"/>
                <w:szCs w:val="20"/>
                <w:lang w:val="fr-FR"/>
              </w:rPr>
              <w:t>un</w:t>
            </w:r>
            <w:r>
              <w:rPr>
                <w:rFonts w:ascii="Times New Roman" w:hAnsi="Times New Roman"/>
                <w:b/>
                <w:sz w:val="20"/>
                <w:szCs w:val="20"/>
              </w:rPr>
              <w:t xml:space="preserve"> </w:t>
            </w:r>
            <w:r>
              <w:rPr>
                <w:rFonts w:ascii="Times New Roman" w:hAnsi="Times New Roman"/>
                <w:b/>
                <w:sz w:val="20"/>
                <w:szCs w:val="20"/>
                <w:lang w:val="fr-FR"/>
              </w:rPr>
              <w:t>grand</w:t>
            </w:r>
            <w:r>
              <w:rPr>
                <w:rFonts w:ascii="Times New Roman" w:hAnsi="Times New Roman"/>
                <w:b/>
                <w:sz w:val="20"/>
                <w:szCs w:val="20"/>
              </w:rPr>
              <w:t xml:space="preserve"> </w:t>
            </w:r>
            <w:r>
              <w:rPr>
                <w:rFonts w:ascii="Times New Roman" w:hAnsi="Times New Roman"/>
                <w:b/>
                <w:sz w:val="20"/>
                <w:szCs w:val="20"/>
                <w:lang w:val="fr-FR"/>
              </w:rPr>
              <w:t>fumeur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lang w:val="fr-FR"/>
              </w:rPr>
            </w:pPr>
            <w:r>
              <w:rPr>
                <w:b/>
                <w:sz w:val="20"/>
                <w:szCs w:val="20"/>
              </w:rPr>
              <w:t>СРС</w:t>
            </w:r>
            <w:r>
              <w:rPr>
                <w:b/>
                <w:sz w:val="20"/>
                <w:szCs w:val="20"/>
                <w:lang w:val="fr-FR"/>
              </w:rPr>
              <w:t xml:space="preserve"> 4 </w:t>
            </w:r>
          </w:p>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lang w:val="fr-FR"/>
              </w:rPr>
              <w:t>Mon fils est un grand fumeur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3.1</w:t>
            </w:r>
          </w:p>
          <w:p>
            <w:pPr>
              <w:snapToGrid w:val="0"/>
              <w:jc w:val="both"/>
              <w:rPr>
                <w:bCs/>
                <w:sz w:val="20"/>
                <w:szCs w:val="20"/>
                <w:lang w:val="kk-KZ" w:eastAsia="ar-SA"/>
              </w:rPr>
            </w:pPr>
            <w:r>
              <w:rPr>
                <w:bCs/>
                <w:sz w:val="20"/>
                <w:szCs w:val="20"/>
                <w:lang w:val="kk-KZ" w:eastAsia="ar-SA"/>
              </w:rPr>
              <w:t>И.Д 3.2</w:t>
            </w:r>
          </w:p>
          <w:p>
            <w:pPr>
              <w:jc w:val="both"/>
              <w:rPr>
                <w:sz w:val="20"/>
                <w:szCs w:val="20"/>
                <w:lang w:val="kk-KZ" w:eastAsia="en-US"/>
              </w:rPr>
            </w:pPr>
            <w:r>
              <w:rPr>
                <w:sz w:val="20"/>
                <w:szCs w:val="20"/>
                <w:lang w:val="kk-KZ"/>
              </w:rPr>
              <w:t>ИД 3.3</w:t>
            </w:r>
          </w:p>
          <w:p>
            <w:pPr>
              <w:jc w:val="both"/>
              <w:rPr>
                <w:sz w:val="20"/>
                <w:szCs w:val="20"/>
                <w:lang w:val="kk-KZ"/>
              </w:rPr>
            </w:pPr>
            <w:r>
              <w:rPr>
                <w:sz w:val="20"/>
                <w:szCs w:val="20"/>
                <w:lang w:val="kk-KZ"/>
              </w:rPr>
              <w:t>ИД 3.4.</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Проблемное задание</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6"/>
              <w:spacing w:before="0" w:beforeAutospacing="0" w:after="0" w:afterAutospacing="0"/>
              <w:ind w:left="75" w:right="75"/>
              <w:jc w:val="both"/>
              <w:rPr>
                <w:b/>
                <w:bCs/>
                <w:sz w:val="20"/>
                <w:szCs w:val="20"/>
                <w:lang w:val="fr-FR" w:eastAsia="ar-SA"/>
              </w:rPr>
            </w:pPr>
            <w:r>
              <w:rPr>
                <w:b/>
                <w:bCs/>
                <w:sz w:val="20"/>
                <w:szCs w:val="20"/>
                <w:lang w:val="kk-KZ" w:eastAsia="ar-SA"/>
              </w:rPr>
              <w:t xml:space="preserve">СРСП 5 </w:t>
            </w:r>
            <w:r>
              <w:rPr>
                <w:b/>
                <w:bCs/>
                <w:sz w:val="20"/>
                <w:szCs w:val="20"/>
                <w:lang w:val="fr-FR" w:eastAsia="ar-SA"/>
              </w:rPr>
              <w:t>Discuter  un sport national</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lang w:val="kk-KZ" w:eastAsia="ar-SA"/>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МТ</w:t>
            </w:r>
            <w:r>
              <w:rPr>
                <w:rFonts w:ascii="Times New Roman" w:hAnsi="Times New Roman"/>
                <w:b/>
                <w:bCs/>
                <w:sz w:val="20"/>
                <w:szCs w:val="20"/>
                <w:lang w:val="fr-FR"/>
              </w:rPr>
              <w:t xml:space="preserve"> (Midterm Exam)</w:t>
            </w:r>
            <w:r>
              <w:rPr>
                <w:rFonts w:ascii="Times New Roman" w:hAnsi="Times New Roman"/>
                <w:b/>
                <w:sz w:val="20"/>
                <w:szCs w:val="20"/>
                <w:lang w:val="fr-FR"/>
              </w:rPr>
              <w:t xml:space="preserve"> Mon fils est un grand fumeur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fr-F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ЛЗ</w:t>
            </w:r>
            <w:r>
              <w:rPr>
                <w:rFonts w:ascii="Times New Roman" w:hAnsi="Times New Roman"/>
                <w:b/>
                <w:sz w:val="20"/>
                <w:szCs w:val="20"/>
                <w:lang w:val="fr-FR"/>
              </w:rPr>
              <w:t xml:space="preserve"> Mon fils est un grand fumeur</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fr-F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fr-F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fr-F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fr-FR"/>
              </w:rPr>
            </w:pPr>
            <w:r>
              <w:rPr>
                <w:rFonts w:ascii="Times New Roman" w:hAnsi="Times New Roman"/>
                <w:b/>
                <w:sz w:val="20"/>
                <w:szCs w:val="20"/>
              </w:rPr>
              <w:t>СЗ</w:t>
            </w:r>
            <w:r>
              <w:rPr>
                <w:rFonts w:ascii="Times New Roman" w:hAnsi="Times New Roman"/>
                <w:b/>
                <w:sz w:val="20"/>
                <w:szCs w:val="20"/>
                <w:lang w:val="fr-FR"/>
              </w:rPr>
              <w:t xml:space="preserve"> </w:t>
            </w:r>
          </w:p>
          <w:p>
            <w:pPr>
              <w:pStyle w:val="9"/>
              <w:snapToGrid w:val="0"/>
              <w:spacing w:after="0" w:line="240" w:lineRule="auto"/>
              <w:ind w:left="0"/>
              <w:jc w:val="both"/>
              <w:rPr>
                <w:rFonts w:ascii="Times New Roman" w:hAnsi="Times New Roman"/>
                <w:b/>
                <w:sz w:val="20"/>
                <w:szCs w:val="20"/>
                <w:lang w:val="fr-FR"/>
              </w:rPr>
            </w:pPr>
            <w:r>
              <w:rPr>
                <w:b/>
                <w:bCs/>
                <w:sz w:val="20"/>
                <w:szCs w:val="20"/>
                <w:lang w:val="fr-FR" w:eastAsia="ar-SA"/>
              </w:rPr>
              <w:t>Discuter  un sport national</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3.1</w:t>
            </w:r>
          </w:p>
          <w:p>
            <w:pPr>
              <w:snapToGrid w:val="0"/>
              <w:jc w:val="both"/>
              <w:rPr>
                <w:bCs/>
                <w:sz w:val="20"/>
                <w:szCs w:val="20"/>
                <w:lang w:val="kk-KZ" w:eastAsia="ar-SA"/>
              </w:rPr>
            </w:pPr>
            <w:r>
              <w:rPr>
                <w:bCs/>
                <w:sz w:val="20"/>
                <w:szCs w:val="20"/>
                <w:lang w:val="kk-KZ" w:eastAsia="ar-SA"/>
              </w:rPr>
              <w:t>И.Д 3.2</w:t>
            </w:r>
          </w:p>
          <w:p>
            <w:pPr>
              <w:jc w:val="both"/>
              <w:rPr>
                <w:sz w:val="20"/>
                <w:szCs w:val="20"/>
                <w:lang w:val="kk-KZ" w:eastAsia="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
                <w:bCs/>
                <w:sz w:val="20"/>
                <w:szCs w:val="20"/>
                <w:lang w:val="fr-FR"/>
              </w:rPr>
            </w:pPr>
            <w:r>
              <w:rPr>
                <w:rFonts w:ascii="Times New Roman" w:hAnsi="Times New Roman"/>
                <w:b/>
                <w:sz w:val="20"/>
                <w:szCs w:val="20"/>
              </w:rPr>
              <w:t>ЛЗ</w:t>
            </w:r>
            <w:r>
              <w:rPr>
                <w:rFonts w:ascii="Times New Roman" w:hAnsi="Times New Roman"/>
                <w:b/>
                <w:sz w:val="20"/>
                <w:szCs w:val="20"/>
                <w:lang w:val="fr-FR"/>
              </w:rPr>
              <w:t>.</w:t>
            </w:r>
            <w:r>
              <w:rPr>
                <w:rFonts w:ascii="Times New Roman" w:hAnsi="Times New Roman"/>
                <w:sz w:val="20"/>
                <w:szCs w:val="20"/>
                <w:lang w:val="fr-FR"/>
              </w:rPr>
              <w:t xml:space="preserve"> </w:t>
            </w:r>
            <w:r>
              <w:rPr>
                <w:b/>
                <w:bCs/>
                <w:sz w:val="20"/>
                <w:szCs w:val="20"/>
                <w:lang w:val="fr-FR" w:eastAsia="ar-SA"/>
              </w:rPr>
              <w:t>Discuter  un sport national</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bCs/>
                <w:sz w:val="20"/>
                <w:szCs w:val="20"/>
              </w:rPr>
            </w:pPr>
            <w:r>
              <w:rPr>
                <w:rFonts w:ascii="Times New Roman" w:hAnsi="Times New Roman"/>
                <w:bCs/>
                <w:sz w:val="20"/>
                <w:szCs w:val="20"/>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rPr>
            </w:pPr>
            <w:r>
              <w:rPr>
                <w:bCs/>
                <w:sz w:val="20"/>
                <w:szCs w:val="20"/>
              </w:rPr>
              <w:t>ИД 3.3</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fr-FR"/>
              </w:rPr>
            </w:pPr>
            <w:r>
              <w:rPr>
                <w:rFonts w:ascii="Times New Roman" w:hAnsi="Times New Roman"/>
                <w:b/>
                <w:sz w:val="20"/>
                <w:szCs w:val="20"/>
              </w:rPr>
              <w:t>СЗ</w:t>
            </w:r>
            <w:r>
              <w:rPr>
                <w:rFonts w:ascii="Times New Roman" w:hAnsi="Times New Roman"/>
                <w:b/>
                <w:sz w:val="20"/>
                <w:szCs w:val="20"/>
                <w:lang w:val="fr-FR"/>
              </w:rPr>
              <w:t xml:space="preserve"> </w:t>
            </w:r>
          </w:p>
          <w:p>
            <w:pPr>
              <w:pStyle w:val="9"/>
              <w:snapToGrid w:val="0"/>
              <w:spacing w:after="0" w:line="240" w:lineRule="auto"/>
              <w:ind w:left="0"/>
              <w:jc w:val="both"/>
              <w:rPr>
                <w:rFonts w:ascii="Times New Roman" w:hAnsi="Times New Roman"/>
                <w:b/>
                <w:sz w:val="20"/>
                <w:szCs w:val="20"/>
                <w:lang w:val="fr-FR"/>
              </w:rPr>
            </w:pPr>
            <w:r>
              <w:rPr>
                <w:b/>
                <w:bCs/>
                <w:sz w:val="20"/>
                <w:szCs w:val="20"/>
                <w:lang w:val="fr-FR" w:eastAsia="ar-SA"/>
              </w:rPr>
              <w:t>Discuter  un sport national</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3.1</w:t>
            </w:r>
          </w:p>
          <w:p>
            <w:pPr>
              <w:snapToGrid w:val="0"/>
              <w:jc w:val="both"/>
              <w:rPr>
                <w:bCs/>
                <w:sz w:val="20"/>
                <w:szCs w:val="20"/>
                <w:lang w:val="kk-KZ" w:eastAsia="ar-SA"/>
              </w:rPr>
            </w:pPr>
            <w:r>
              <w:rPr>
                <w:bCs/>
                <w:sz w:val="20"/>
                <w:szCs w:val="20"/>
                <w:lang w:val="kk-KZ" w:eastAsia="ar-SA"/>
              </w:rPr>
              <w:t>И.Д 3.2</w:t>
            </w:r>
          </w:p>
          <w:p>
            <w:pPr>
              <w:jc w:val="both"/>
              <w:rPr>
                <w:sz w:val="20"/>
                <w:szCs w:val="20"/>
                <w:lang w:val="kk-KZ" w:eastAsia="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sz w:val="20"/>
                <w:szCs w:val="20"/>
              </w:rPr>
              <w:t xml:space="preserve">СРСП 6 </w:t>
            </w:r>
            <w:r>
              <w:rPr>
                <w:rFonts w:ascii="Times New Roman" w:hAnsi="Times New Roman"/>
                <w:b/>
                <w:bCs/>
                <w:sz w:val="20"/>
                <w:szCs w:val="20"/>
              </w:rPr>
              <w:t>Консультация</w:t>
            </w:r>
            <w:r>
              <w:rPr>
                <w:rFonts w:ascii="Times New Roman" w:hAnsi="Times New Roman"/>
                <w:b/>
                <w:bCs/>
                <w:sz w:val="20"/>
                <w:szCs w:val="20"/>
                <w:lang w:val="kk-KZ" w:eastAsia="ar-SA"/>
              </w:rPr>
              <w:t xml:space="preserve"> по выполнению</w:t>
            </w:r>
            <w:r>
              <w:rPr>
                <w:rFonts w:ascii="Times New Roman" w:hAnsi="Times New Roman"/>
                <w:b/>
                <w:sz w:val="20"/>
                <w:szCs w:val="20"/>
              </w:rPr>
              <w:t xml:space="preserve"> СРС 5 </w:t>
            </w:r>
            <w:r>
              <w:rPr>
                <w:rFonts w:ascii="Times New Roman" w:hAnsi="Times New Roman"/>
                <w:b/>
                <w:sz w:val="20"/>
                <w:szCs w:val="20"/>
                <w:lang w:val="en-US"/>
              </w:rPr>
              <w:t>Qui</w:t>
            </w:r>
            <w:r>
              <w:rPr>
                <w:rFonts w:ascii="Times New Roman" w:hAnsi="Times New Roman"/>
                <w:b/>
                <w:sz w:val="20"/>
                <w:szCs w:val="20"/>
              </w:rPr>
              <w:t xml:space="preserve"> </w:t>
            </w:r>
            <w:r>
              <w:rPr>
                <w:rFonts w:ascii="Times New Roman" w:hAnsi="Times New Roman"/>
                <w:b/>
                <w:sz w:val="20"/>
                <w:szCs w:val="20"/>
                <w:lang w:val="en-US"/>
              </w:rPr>
              <w:t>decide</w:t>
            </w:r>
            <w:r>
              <w:rPr>
                <w:rFonts w:ascii="Times New Roman" w:hAnsi="Times New Roman"/>
                <w:b/>
                <w:sz w:val="20"/>
                <w:szCs w:val="20"/>
              </w:rPr>
              <w:t xml:space="preserve"> </w:t>
            </w:r>
            <w:r>
              <w:rPr>
                <w:rFonts w:ascii="Times New Roman" w:hAnsi="Times New Roman"/>
                <w:b/>
                <w:sz w:val="20"/>
                <w:szCs w:val="20"/>
                <w:lang w:val="en-US"/>
              </w:rPr>
              <w:t>a</w:t>
            </w:r>
            <w:r>
              <w:rPr>
                <w:rFonts w:ascii="Times New Roman" w:hAnsi="Times New Roman"/>
                <w:b/>
                <w:sz w:val="20"/>
                <w:szCs w:val="20"/>
              </w:rPr>
              <w:t xml:space="preserve"> </w:t>
            </w:r>
            <w:r>
              <w:rPr>
                <w:rFonts w:ascii="Times New Roman" w:hAnsi="Times New Roman"/>
                <w:b/>
                <w:sz w:val="20"/>
                <w:szCs w:val="20"/>
                <w:lang w:val="en-US"/>
              </w:rPr>
              <w:t>la</w:t>
            </w:r>
            <w:r>
              <w:rPr>
                <w:rFonts w:ascii="Times New Roman" w:hAnsi="Times New Roman"/>
                <w:b/>
                <w:sz w:val="20"/>
                <w:szCs w:val="20"/>
              </w:rPr>
              <w:t xml:space="preserve"> </w:t>
            </w:r>
            <w:r>
              <w:rPr>
                <w:rFonts w:ascii="Times New Roman" w:hAnsi="Times New Roman"/>
                <w:b/>
                <w:sz w:val="20"/>
                <w:szCs w:val="20"/>
                <w:lang w:val="en-US"/>
              </w:rPr>
              <w:t>maison</w:t>
            </w:r>
            <w:r>
              <w:rPr>
                <w:rFonts w:ascii="Times New Roman" w:hAnsi="Times New Roman"/>
                <w:b/>
                <w:sz w:val="20"/>
                <w:szCs w:val="20"/>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СРС</w:t>
            </w:r>
            <w:r>
              <w:rPr>
                <w:rFonts w:ascii="Times New Roman" w:hAnsi="Times New Roman"/>
                <w:b/>
                <w:sz w:val="20"/>
                <w:szCs w:val="20"/>
                <w:lang w:val="fr-FR"/>
              </w:rPr>
              <w:t>5 Qui decide a la maison?</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Cs/>
                <w:sz w:val="20"/>
                <w:szCs w:val="20"/>
                <w:lang w:val="kk-KZ" w:eastAsia="ar-SA"/>
              </w:rPr>
            </w:pPr>
            <w:r>
              <w:rPr>
                <w:bCs/>
                <w:sz w:val="20"/>
                <w:szCs w:val="20"/>
                <w:lang w:val="kk-KZ" w:eastAsia="ar-SA"/>
              </w:rPr>
              <w:t>ИД 3.3</w:t>
            </w:r>
          </w:p>
          <w:p>
            <w:pPr>
              <w:jc w:val="both"/>
              <w:rPr>
                <w:sz w:val="20"/>
                <w:szCs w:val="20"/>
                <w:lang w:val="kk-KZ" w:eastAsia="en-US"/>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Проблемное задание</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13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jc w:val="both"/>
              <w:rPr>
                <w:rFonts w:ascii="Times New Roman" w:hAnsi="Times New Roman"/>
                <w:sz w:val="20"/>
                <w:szCs w:val="20"/>
                <w:lang w:val="fr-FR"/>
              </w:rPr>
            </w:pPr>
            <w:r>
              <w:rPr>
                <w:rFonts w:ascii="Times New Roman" w:hAnsi="Times New Roman"/>
                <w:b/>
                <w:sz w:val="20"/>
                <w:szCs w:val="20"/>
              </w:rPr>
              <w:t>ЛЗ</w:t>
            </w:r>
            <w:r>
              <w:rPr>
                <w:rFonts w:ascii="Times New Roman" w:hAnsi="Times New Roman"/>
                <w:b/>
                <w:sz w:val="20"/>
                <w:szCs w:val="20"/>
                <w:lang w:val="fr-FR"/>
              </w:rPr>
              <w:t>. Qui decide a la maison?</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pacing w:after="0" w:line="240" w:lineRule="auto"/>
              <w:ind w:left="0"/>
              <w:rPr>
                <w:rFonts w:ascii="Times New Roman" w:hAnsi="Times New Roman"/>
                <w:sz w:val="20"/>
                <w:szCs w:val="20"/>
                <w:lang w:val="kk-KZ"/>
              </w:rPr>
            </w:pPr>
            <w:r>
              <w:rPr>
                <w:rFonts w:ascii="Times New Roman" w:hAnsi="Times New Roman"/>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sz w:val="20"/>
                <w:szCs w:val="20"/>
              </w:rPr>
            </w:pPr>
            <w:r>
              <w:rPr>
                <w:sz w:val="20"/>
                <w:szCs w:val="20"/>
              </w:rPr>
              <w:t>ИД 3.4</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СЗ</w:t>
            </w:r>
            <w:r>
              <w:rPr>
                <w:rFonts w:ascii="Times New Roman" w:hAnsi="Times New Roman"/>
                <w:sz w:val="20"/>
                <w:szCs w:val="20"/>
                <w:lang w:val="fr-FR"/>
              </w:rPr>
              <w:t xml:space="preserve"> </w:t>
            </w:r>
            <w:r>
              <w:rPr>
                <w:rFonts w:ascii="Times New Roman" w:hAnsi="Times New Roman"/>
                <w:b/>
                <w:sz w:val="20"/>
                <w:szCs w:val="20"/>
                <w:lang w:val="fr-FR"/>
              </w:rPr>
              <w:t>Qui decide a la maison?</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rPr>
              <w:t>ИД 3.4</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Cs/>
                <w:sz w:val="20"/>
                <w:szCs w:val="20"/>
                <w:lang w:eastAsia="ar-SA"/>
              </w:rPr>
            </w:pPr>
            <w:r>
              <w:rPr>
                <w:rFonts w:ascii="Times New Roman" w:hAnsi="Times New Roman"/>
                <w:b/>
                <w:sz w:val="20"/>
                <w:szCs w:val="20"/>
              </w:rPr>
              <w:t xml:space="preserve">ЛЗ. </w:t>
            </w:r>
            <w:r>
              <w:rPr>
                <w:rFonts w:ascii="Times New Roman" w:hAnsi="Times New Roman"/>
                <w:b/>
                <w:sz w:val="20"/>
                <w:szCs w:val="20"/>
                <w:lang w:val="fr-FR"/>
              </w:rPr>
              <w:t>Les</w:t>
            </w:r>
            <w:r>
              <w:rPr>
                <w:rFonts w:ascii="Times New Roman" w:hAnsi="Times New Roman"/>
                <w:b/>
                <w:sz w:val="20"/>
                <w:szCs w:val="20"/>
              </w:rPr>
              <w:t xml:space="preserve"> </w:t>
            </w:r>
            <w:r>
              <w:rPr>
                <w:rFonts w:ascii="Times New Roman" w:hAnsi="Times New Roman"/>
                <w:b/>
                <w:sz w:val="20"/>
                <w:szCs w:val="20"/>
                <w:lang w:val="fr-FR"/>
              </w:rPr>
              <w:t>etudes</w:t>
            </w:r>
            <w:r>
              <w:rPr>
                <w:rFonts w:ascii="Times New Roman" w:hAnsi="Times New Roman"/>
                <w:b/>
                <w:sz w:val="20"/>
                <w:szCs w:val="20"/>
              </w:rPr>
              <w:t xml:space="preserve"> </w:t>
            </w:r>
            <w:r>
              <w:rPr>
                <w:rFonts w:ascii="Times New Roman" w:hAnsi="Times New Roman"/>
                <w:b/>
                <w:sz w:val="20"/>
                <w:szCs w:val="20"/>
                <w:lang w:val="fr-FR"/>
              </w:rPr>
              <w:t>sont</w:t>
            </w:r>
            <w:r>
              <w:rPr>
                <w:rFonts w:ascii="Times New Roman" w:hAnsi="Times New Roman"/>
                <w:b/>
                <w:sz w:val="20"/>
                <w:szCs w:val="20"/>
              </w:rPr>
              <w:t xml:space="preserve"> –</w:t>
            </w:r>
            <w:r>
              <w:rPr>
                <w:rFonts w:ascii="Times New Roman" w:hAnsi="Times New Roman"/>
                <w:b/>
                <w:sz w:val="20"/>
                <w:szCs w:val="20"/>
                <w:lang w:val="fr-FR"/>
              </w:rPr>
              <w:t>elles</w:t>
            </w:r>
            <w:r>
              <w:rPr>
                <w:rFonts w:ascii="Times New Roman" w:hAnsi="Times New Roman"/>
                <w:b/>
                <w:sz w:val="20"/>
                <w:szCs w:val="20"/>
              </w:rPr>
              <w:t xml:space="preserve">  </w:t>
            </w:r>
            <w:r>
              <w:rPr>
                <w:rFonts w:ascii="Times New Roman" w:hAnsi="Times New Roman"/>
                <w:b/>
                <w:sz w:val="20"/>
                <w:szCs w:val="20"/>
                <w:lang w:val="fr-FR"/>
              </w:rPr>
              <w:t>la</w:t>
            </w:r>
            <w:r>
              <w:rPr>
                <w:rFonts w:ascii="Times New Roman" w:hAnsi="Times New Roman"/>
                <w:b/>
                <w:sz w:val="20"/>
                <w:szCs w:val="20"/>
              </w:rPr>
              <w:t xml:space="preserve"> </w:t>
            </w:r>
            <w:r>
              <w:rPr>
                <w:rFonts w:ascii="Times New Roman" w:hAnsi="Times New Roman"/>
                <w:b/>
                <w:sz w:val="20"/>
                <w:szCs w:val="20"/>
                <w:lang w:val="fr-FR"/>
              </w:rPr>
              <w:t>cle</w:t>
            </w:r>
            <w:r>
              <w:rPr>
                <w:rFonts w:ascii="Times New Roman" w:hAnsi="Times New Roman"/>
                <w:b/>
                <w:sz w:val="20"/>
                <w:szCs w:val="20"/>
              </w:rPr>
              <w:t xml:space="preserve">  </w:t>
            </w:r>
            <w:r>
              <w:rPr>
                <w:rFonts w:ascii="Times New Roman" w:hAnsi="Times New Roman"/>
                <w:b/>
                <w:sz w:val="20"/>
                <w:szCs w:val="20"/>
                <w:lang w:val="fr-FR"/>
              </w:rPr>
              <w:t>de</w:t>
            </w:r>
            <w:r>
              <w:rPr>
                <w:rFonts w:ascii="Times New Roman" w:hAnsi="Times New Roman"/>
                <w:b/>
                <w:sz w:val="20"/>
                <w:szCs w:val="20"/>
              </w:rPr>
              <w:t xml:space="preserve"> </w:t>
            </w:r>
            <w:r>
              <w:rPr>
                <w:rFonts w:ascii="Times New Roman" w:hAnsi="Times New Roman"/>
                <w:b/>
                <w:sz w:val="20"/>
                <w:szCs w:val="20"/>
                <w:lang w:val="fr-FR"/>
              </w:rPr>
              <w:t>la</w:t>
            </w:r>
            <w:r>
              <w:rPr>
                <w:rFonts w:ascii="Times New Roman" w:hAnsi="Times New Roman"/>
                <w:b/>
                <w:sz w:val="20"/>
                <w:szCs w:val="20"/>
              </w:rPr>
              <w:t xml:space="preserve"> </w:t>
            </w:r>
            <w:r>
              <w:rPr>
                <w:rFonts w:ascii="Times New Roman" w:hAnsi="Times New Roman"/>
                <w:b/>
                <w:sz w:val="20"/>
                <w:szCs w:val="20"/>
                <w:lang w:val="fr-FR"/>
              </w:rPr>
              <w:t>reussite </w:t>
            </w:r>
            <w:r>
              <w:rPr>
                <w:rFonts w:ascii="Times New Roman" w:hAnsi="Times New Roman"/>
                <w:b/>
                <w:sz w:val="20"/>
                <w:szCs w:val="20"/>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Cs/>
                <w:sz w:val="20"/>
                <w:szCs w:val="20"/>
                <w:lang w:eastAsia="ar-SA"/>
              </w:rPr>
            </w:pPr>
            <w:r>
              <w:rPr>
                <w:rFonts w:ascii="Times New Roman" w:hAnsi="Times New Roman"/>
                <w:bCs/>
                <w:sz w:val="20"/>
                <w:szCs w:val="20"/>
                <w:lang w:eastAsia="ar-SA"/>
              </w:rPr>
              <w:t>РО 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eastAsia="en-US"/>
              </w:rPr>
            </w:pPr>
            <w:r>
              <w:rPr>
                <w:sz w:val="20"/>
                <w:szCs w:val="20"/>
              </w:rPr>
              <w:t>ИД 4.1</w:t>
            </w:r>
          </w:p>
          <w:p>
            <w:pPr>
              <w:jc w:val="both"/>
              <w:rPr>
                <w:sz w:val="20"/>
                <w:szCs w:val="20"/>
              </w:rPr>
            </w:pPr>
            <w:r>
              <w:rPr>
                <w:sz w:val="20"/>
                <w:szCs w:val="20"/>
              </w:rPr>
              <w:t>ИД 4.2</w:t>
            </w:r>
          </w:p>
          <w:p>
            <w:pPr>
              <w:jc w:val="both"/>
              <w:rPr>
                <w:sz w:val="20"/>
                <w:szCs w:val="20"/>
              </w:rPr>
            </w:pPr>
            <w:r>
              <w:rPr>
                <w:sz w:val="20"/>
                <w:szCs w:val="20"/>
              </w:rPr>
              <w:t>ИД 4.3</w:t>
            </w:r>
          </w:p>
          <w:p>
            <w:pPr>
              <w:jc w:val="both"/>
              <w:rPr>
                <w:sz w:val="20"/>
                <w:szCs w:val="20"/>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СЗ</w:t>
            </w:r>
            <w:r>
              <w:rPr>
                <w:rFonts w:ascii="Times New Roman" w:hAnsi="Times New Roman"/>
                <w:sz w:val="20"/>
                <w:szCs w:val="20"/>
                <w:lang w:val="fr-FR"/>
              </w:rPr>
              <w:t xml:space="preserve"> </w:t>
            </w:r>
            <w:r>
              <w:rPr>
                <w:rFonts w:ascii="Times New Roman" w:hAnsi="Times New Roman"/>
                <w:b/>
                <w:sz w:val="20"/>
                <w:szCs w:val="20"/>
                <w:lang w:val="fr-FR"/>
              </w:rPr>
              <w:t>. Les etudes sont –elles  la cle  de la reussite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4. 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ИД 4.1</w:t>
            </w:r>
          </w:p>
          <w:p>
            <w:pPr>
              <w:jc w:val="both"/>
              <w:rPr>
                <w:sz w:val="20"/>
                <w:szCs w:val="20"/>
              </w:rPr>
            </w:pPr>
            <w:r>
              <w:rPr>
                <w:sz w:val="20"/>
                <w:szCs w:val="20"/>
              </w:rPr>
              <w:t>ИД 4.2</w:t>
            </w:r>
          </w:p>
          <w:p>
            <w:pPr>
              <w:jc w:val="both"/>
              <w:rPr>
                <w:sz w:val="20"/>
                <w:szCs w:val="20"/>
              </w:rPr>
            </w:pPr>
            <w:r>
              <w:rPr>
                <w:sz w:val="20"/>
                <w:szCs w:val="20"/>
              </w:rPr>
              <w:t>ИД 4.3</w:t>
            </w:r>
          </w:p>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720"/>
              </w:tabs>
              <w:snapToGrid w:val="0"/>
              <w:jc w:val="both"/>
              <w:rPr>
                <w:sz w:val="20"/>
                <w:szCs w:val="20"/>
              </w:rPr>
            </w:pPr>
            <w:r>
              <w:rPr>
                <w:b/>
                <w:sz w:val="20"/>
                <w:szCs w:val="20"/>
              </w:rPr>
              <w:t>ЛЗ</w:t>
            </w:r>
            <w:r>
              <w:rPr>
                <w:sz w:val="20"/>
                <w:szCs w:val="20"/>
              </w:rPr>
              <w:t>.</w:t>
            </w:r>
            <w:r>
              <w:rPr>
                <w:color w:val="000000"/>
                <w:sz w:val="20"/>
                <w:szCs w:val="20"/>
              </w:rPr>
              <w:t xml:space="preserve"> </w:t>
            </w:r>
          </w:p>
          <w:p>
            <w:pPr>
              <w:snapToGrid w:val="0"/>
              <w:jc w:val="both"/>
              <w:rPr>
                <w:sz w:val="20"/>
                <w:szCs w:val="20"/>
                <w:lang w:val="fr-FR"/>
              </w:rPr>
            </w:pPr>
            <w:r>
              <w:rPr>
                <w:b/>
                <w:sz w:val="20"/>
                <w:szCs w:val="20"/>
                <w:lang w:val="fr-FR"/>
              </w:rPr>
              <w:t xml:space="preserve"> Les etudes sont –elles  la cle  de la reussite ?</w:t>
            </w:r>
          </w:p>
          <w:p>
            <w:pPr>
              <w:pStyle w:val="9"/>
              <w:snapToGrid w:val="0"/>
              <w:spacing w:after="0" w:line="240" w:lineRule="auto"/>
              <w:ind w:left="0"/>
              <w:jc w:val="both"/>
              <w:rPr>
                <w:rFonts w:ascii="Times New Roman" w:hAnsi="Times New Roman"/>
                <w:sz w:val="20"/>
                <w:szCs w:val="20"/>
                <w:lang w:val="fr-FR"/>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ИД 5.1</w:t>
            </w:r>
          </w:p>
          <w:p>
            <w:pPr>
              <w:jc w:val="both"/>
              <w:rPr>
                <w:sz w:val="20"/>
                <w:szCs w:val="20"/>
                <w:lang w:val="kk-KZ"/>
              </w:rPr>
            </w:pPr>
            <w:r>
              <w:rPr>
                <w:sz w:val="20"/>
                <w:szCs w:val="20"/>
                <w:lang w:val="kk-KZ"/>
              </w:rPr>
              <w:t>ИД 5.2</w:t>
            </w:r>
          </w:p>
          <w:p>
            <w:pPr>
              <w:jc w:val="both"/>
              <w:rPr>
                <w:sz w:val="20"/>
                <w:szCs w:val="20"/>
                <w:lang w:val="kk-KZ"/>
              </w:rPr>
            </w:pPr>
            <w:r>
              <w:rPr>
                <w:sz w:val="20"/>
                <w:szCs w:val="20"/>
                <w:lang w:val="kk-KZ"/>
              </w:rPr>
              <w:t>ИД 5.3</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СЗ</w:t>
            </w:r>
            <w:r>
              <w:rPr>
                <w:rFonts w:ascii="Times New Roman" w:hAnsi="Times New Roman"/>
                <w:bCs/>
                <w:sz w:val="20"/>
                <w:szCs w:val="20"/>
                <w:lang w:val="kk-KZ" w:eastAsia="ar-SA"/>
              </w:rPr>
              <w:t xml:space="preserve"> </w:t>
            </w:r>
          </w:p>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lang w:val="fr-FR"/>
              </w:rPr>
              <w:t>Les etudes sont –elles  la cle  de la reussite</w:t>
            </w:r>
            <w:r>
              <w:rPr>
                <w:b/>
                <w:sz w:val="20"/>
                <w:szCs w:val="20"/>
                <w:lang w:val="fr-FR"/>
              </w:rPr>
              <w:t>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ИД 5.1</w:t>
            </w:r>
          </w:p>
          <w:p>
            <w:pPr>
              <w:jc w:val="both"/>
              <w:rPr>
                <w:sz w:val="20"/>
                <w:szCs w:val="20"/>
                <w:lang w:val="kk-KZ"/>
              </w:rPr>
            </w:pPr>
            <w:r>
              <w:rPr>
                <w:sz w:val="20"/>
                <w:szCs w:val="20"/>
                <w:lang w:val="kk-KZ"/>
              </w:rPr>
              <w:t>ИД 5.2</w:t>
            </w:r>
          </w:p>
          <w:p>
            <w:pPr>
              <w:jc w:val="both"/>
              <w:rPr>
                <w:sz w:val="20"/>
                <w:szCs w:val="20"/>
                <w:lang w:val="kk-KZ"/>
              </w:rPr>
            </w:pPr>
            <w:r>
              <w:rPr>
                <w:sz w:val="20"/>
                <w:szCs w:val="20"/>
                <w:lang w:val="kk-KZ"/>
              </w:rPr>
              <w:t>ИД 5.3</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СРСП</w:t>
            </w:r>
            <w:r>
              <w:rPr>
                <w:rFonts w:ascii="Times New Roman" w:hAnsi="Times New Roman"/>
                <w:b/>
                <w:sz w:val="20"/>
                <w:szCs w:val="20"/>
                <w:lang w:val="fr-FR"/>
              </w:rPr>
              <w:t xml:space="preserve"> 7 </w:t>
            </w:r>
            <w:r>
              <w:rPr>
                <w:rFonts w:ascii="Times New Roman" w:hAnsi="Times New Roman"/>
                <w:b/>
                <w:bCs/>
                <w:sz w:val="20"/>
                <w:szCs w:val="20"/>
              </w:rPr>
              <w:t>Консультация</w:t>
            </w:r>
            <w:r>
              <w:rPr>
                <w:rFonts w:ascii="Times New Roman" w:hAnsi="Times New Roman"/>
                <w:b/>
                <w:bCs/>
                <w:sz w:val="20"/>
                <w:szCs w:val="20"/>
                <w:lang w:val="kk-KZ" w:eastAsia="ar-SA"/>
              </w:rPr>
              <w:t xml:space="preserve"> по выполнению</w:t>
            </w:r>
            <w:r>
              <w:rPr>
                <w:rFonts w:ascii="Times New Roman" w:hAnsi="Times New Roman"/>
                <w:b/>
                <w:sz w:val="20"/>
                <w:szCs w:val="20"/>
                <w:lang w:val="fr-FR"/>
              </w:rPr>
              <w:t xml:space="preserve"> </w:t>
            </w:r>
            <w:r>
              <w:rPr>
                <w:rFonts w:ascii="Times New Roman" w:hAnsi="Times New Roman"/>
                <w:b/>
                <w:sz w:val="20"/>
                <w:szCs w:val="20"/>
              </w:rPr>
              <w:t>СРС</w:t>
            </w:r>
            <w:r>
              <w:rPr>
                <w:rFonts w:ascii="Times New Roman" w:hAnsi="Times New Roman"/>
                <w:b/>
                <w:sz w:val="20"/>
                <w:szCs w:val="20"/>
                <w:lang w:val="fr-FR"/>
              </w:rPr>
              <w:t xml:space="preserve"> 6 Les etudes sont –elles  la cle  de la reussite</w:t>
            </w:r>
            <w:r>
              <w:rPr>
                <w:b/>
                <w:sz w:val="20"/>
                <w:szCs w:val="20"/>
                <w:lang w:val="fr-FR"/>
              </w:rPr>
              <w:t>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fr-F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СРС</w:t>
            </w:r>
            <w:r>
              <w:rPr>
                <w:rFonts w:ascii="Times New Roman" w:hAnsi="Times New Roman"/>
                <w:b/>
                <w:sz w:val="20"/>
                <w:szCs w:val="20"/>
                <w:lang w:val="fr-FR"/>
              </w:rPr>
              <w:t xml:space="preserve"> 6 La France des monuments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r>
              <w:rPr>
                <w:rFonts w:ascii="Times New Roman" w:hAnsi="Times New Roman"/>
                <w:sz w:val="20"/>
                <w:szCs w:val="20"/>
                <w:lang w:val="kk-KZ"/>
              </w:rPr>
              <w:t>РО 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r>
              <w:rPr>
                <w:sz w:val="20"/>
                <w:szCs w:val="20"/>
                <w:lang w:val="kk-KZ"/>
              </w:rPr>
              <w:t>ИД 5.1</w:t>
            </w:r>
          </w:p>
          <w:p>
            <w:pPr>
              <w:jc w:val="both"/>
              <w:rPr>
                <w:sz w:val="20"/>
                <w:szCs w:val="20"/>
                <w:lang w:val="kk-KZ"/>
              </w:rPr>
            </w:pPr>
            <w:r>
              <w:rPr>
                <w:sz w:val="20"/>
                <w:szCs w:val="20"/>
                <w:lang w:val="kk-KZ"/>
              </w:rPr>
              <w:t>ИД 5.2</w:t>
            </w:r>
          </w:p>
          <w:p>
            <w:pPr>
              <w:jc w:val="both"/>
              <w:rPr>
                <w:sz w:val="20"/>
                <w:szCs w:val="20"/>
                <w:lang w:val="kk-KZ"/>
              </w:rPr>
            </w:pPr>
            <w:r>
              <w:rPr>
                <w:sz w:val="20"/>
                <w:szCs w:val="20"/>
                <w:lang w:val="kk-KZ"/>
              </w:rPr>
              <w:t>ИД 5.3</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sz w:val="20"/>
                <w:szCs w:val="20"/>
              </w:rPr>
              <w:t>Анализ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lang w:val="fr-FR"/>
              </w:rPr>
            </w:pPr>
            <w:r>
              <w:rPr>
                <w:rFonts w:ascii="Times New Roman" w:hAnsi="Times New Roman"/>
                <w:b/>
                <w:sz w:val="20"/>
                <w:szCs w:val="20"/>
              </w:rPr>
              <w:t>Тест</w:t>
            </w:r>
            <w:r>
              <w:rPr>
                <w:rFonts w:ascii="Times New Roman" w:hAnsi="Times New Roman"/>
                <w:b/>
                <w:sz w:val="20"/>
                <w:szCs w:val="20"/>
                <w:lang w:val="fr-FR"/>
              </w:rPr>
              <w:t xml:space="preserve"> La France des monuments</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fr-F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sz w:val="20"/>
                <w:szCs w:val="20"/>
              </w:rPr>
              <w:t>РК 2</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lang w:val="en-US"/>
              </w:rPr>
            </w:pPr>
            <w:r>
              <w:rPr>
                <w:sz w:val="20"/>
                <w:szCs w:val="20"/>
                <w:lang w:val="en-US"/>
              </w:rPr>
              <w:t>Zoom</w:t>
            </w:r>
          </w:p>
        </w:tc>
      </w:tr>
    </w:tbl>
    <w:p>
      <w:pPr>
        <w:jc w:val="center"/>
        <w:rPr>
          <w:b/>
          <w:sz w:val="20"/>
          <w:szCs w:val="20"/>
          <w:lang w:eastAsia="en-US"/>
        </w:rPr>
      </w:pPr>
    </w:p>
    <w:p>
      <w:pPr>
        <w:jc w:val="center"/>
        <w:rPr>
          <w:b/>
          <w:sz w:val="20"/>
          <w:szCs w:val="20"/>
          <w:lang w:eastAsia="en-US"/>
        </w:rPr>
      </w:pPr>
    </w:p>
    <w:p>
      <w:pPr>
        <w:jc w:val="center"/>
        <w:rPr>
          <w:b/>
          <w:sz w:val="20"/>
          <w:szCs w:val="20"/>
          <w:lang w:eastAsia="en-US"/>
        </w:rPr>
      </w:pPr>
    </w:p>
    <w:p>
      <w:pPr>
        <w:jc w:val="both"/>
        <w:rPr>
          <w:sz w:val="20"/>
          <w:szCs w:val="20"/>
        </w:rPr>
      </w:pPr>
    </w:p>
    <w:p>
      <w:pPr>
        <w:jc w:val="both"/>
        <w:rPr>
          <w:sz w:val="20"/>
          <w:szCs w:val="20"/>
        </w:rPr>
      </w:pPr>
      <w:r>
        <w:rPr>
          <w:sz w:val="20"/>
          <w:szCs w:val="20"/>
        </w:rPr>
        <w:t>[С о к р а щ е н и я: ВС – вопросы для самопроверки; ТЗ – типовые задания; ИЗ – индивидуальные задания; КР – контрольная работа; РК – рубежный контроль.</w:t>
      </w:r>
    </w:p>
    <w:p>
      <w:pPr>
        <w:rPr>
          <w:sz w:val="20"/>
          <w:szCs w:val="20"/>
        </w:rPr>
      </w:pPr>
      <w:r>
        <w:rPr>
          <w:sz w:val="20"/>
          <w:szCs w:val="20"/>
        </w:rPr>
        <w:t>З а м е ч а н и я:</w:t>
      </w:r>
    </w:p>
    <w:p>
      <w:pPr>
        <w:jc w:val="both"/>
        <w:rPr>
          <w:sz w:val="20"/>
          <w:szCs w:val="20"/>
        </w:rPr>
      </w:pPr>
      <w:r>
        <w:rPr>
          <w:sz w:val="20"/>
          <w:szCs w:val="20"/>
        </w:rPr>
        <w:t>- Форма проведения Л и ПЗ</w:t>
      </w:r>
      <w:r>
        <w:rPr>
          <w:b/>
          <w:sz w:val="20"/>
          <w:szCs w:val="20"/>
        </w:rPr>
        <w:t>:</w:t>
      </w:r>
      <w:r>
        <w:rPr>
          <w:sz w:val="20"/>
          <w:szCs w:val="20"/>
        </w:rPr>
        <w:t xml:space="preserve"> вебинар в </w:t>
      </w:r>
      <w:r>
        <w:rPr>
          <w:sz w:val="20"/>
          <w:szCs w:val="20"/>
          <w:lang w:val="en-US"/>
        </w:rPr>
        <w:t>MS</w:t>
      </w:r>
      <w:r>
        <w:rPr>
          <w:sz w:val="20"/>
          <w:szCs w:val="20"/>
        </w:rPr>
        <w:t xml:space="preserve"> </w:t>
      </w:r>
      <w:r>
        <w:rPr>
          <w:sz w:val="20"/>
          <w:szCs w:val="20"/>
          <w:lang w:val="en-US"/>
        </w:rPr>
        <w:t>Teams</w:t>
      </w:r>
      <w:r>
        <w:rPr>
          <w:sz w:val="20"/>
          <w:szCs w:val="20"/>
        </w:rPr>
        <w:t>/</w:t>
      </w:r>
      <w:r>
        <w:rPr>
          <w:sz w:val="20"/>
          <w:szCs w:val="20"/>
          <w:lang w:val="en-US"/>
        </w:rPr>
        <w:t>Zoom</w:t>
      </w:r>
      <w:r>
        <w:rPr>
          <w:b/>
          <w:sz w:val="20"/>
          <w:szCs w:val="20"/>
        </w:rPr>
        <w:t xml:space="preserve"> </w:t>
      </w:r>
      <w:r>
        <w:rPr>
          <w:sz w:val="20"/>
          <w:szCs w:val="20"/>
        </w:rPr>
        <w:t>(презентация видеоматериалов на 10-15 минут, затем его обсуждение/закрепление в виде дискуссии/решения задач/...)</w:t>
      </w:r>
    </w:p>
    <w:p>
      <w:pPr>
        <w:jc w:val="both"/>
        <w:rPr>
          <w:b/>
          <w:sz w:val="20"/>
          <w:szCs w:val="20"/>
        </w:rPr>
      </w:pPr>
      <w:r>
        <w:rPr>
          <w:sz w:val="20"/>
          <w:szCs w:val="20"/>
        </w:rPr>
        <w:t>- Форма проведения КР</w:t>
      </w:r>
      <w:r>
        <w:rPr>
          <w:b/>
          <w:sz w:val="20"/>
          <w:szCs w:val="20"/>
        </w:rPr>
        <w:t xml:space="preserve">: </w:t>
      </w:r>
      <w:r>
        <w:rPr>
          <w:sz w:val="20"/>
          <w:szCs w:val="20"/>
        </w:rPr>
        <w:t xml:space="preserve">вебинар (по окончании студенты сдают скрины работ старосте, староста высылает их преподавателю) / тест в СДО </w:t>
      </w:r>
      <w:r>
        <w:rPr>
          <w:sz w:val="20"/>
          <w:szCs w:val="20"/>
          <w:lang w:val="en-US"/>
        </w:rPr>
        <w:t>Moodle</w:t>
      </w:r>
      <w:r>
        <w:rPr>
          <w:sz w:val="20"/>
          <w:szCs w:val="20"/>
        </w:rPr>
        <w:t xml:space="preserve">. </w:t>
      </w:r>
      <w:r>
        <w:rPr>
          <w:b/>
          <w:sz w:val="20"/>
          <w:szCs w:val="20"/>
        </w:rPr>
        <w:t xml:space="preserve"> </w:t>
      </w:r>
    </w:p>
    <w:p>
      <w:pPr>
        <w:jc w:val="both"/>
        <w:rPr>
          <w:sz w:val="20"/>
          <w:szCs w:val="20"/>
        </w:rPr>
      </w:pPr>
      <w:r>
        <w:rPr>
          <w:sz w:val="20"/>
          <w:szCs w:val="20"/>
        </w:rPr>
        <w:t xml:space="preserve">- Все материалы курса (Л, ВС, ТЗ, ИЗ и т.п.) см. по ссылке (см. Литература и ресурсы, п. 6). </w:t>
      </w:r>
    </w:p>
    <w:p>
      <w:pPr>
        <w:jc w:val="both"/>
        <w:rPr>
          <w:sz w:val="20"/>
          <w:szCs w:val="20"/>
        </w:rPr>
      </w:pPr>
      <w:r>
        <w:rPr>
          <w:sz w:val="20"/>
          <w:szCs w:val="20"/>
        </w:rPr>
        <w:t xml:space="preserve">- После каждого дедлайна открываются задания следующей недели. </w:t>
      </w:r>
    </w:p>
    <w:p>
      <w:pPr>
        <w:jc w:val="both"/>
        <w:rPr>
          <w:sz w:val="20"/>
          <w:szCs w:val="20"/>
        </w:rPr>
      </w:pPr>
      <w:r>
        <w:rPr>
          <w:sz w:val="20"/>
          <w:szCs w:val="20"/>
        </w:rPr>
        <w:t>- Задания для КР преподаватель выдает в начале вебинара.]</w:t>
      </w:r>
    </w:p>
    <w:p>
      <w:pPr>
        <w:jc w:val="both"/>
        <w:rPr>
          <w:b/>
          <w:sz w:val="20"/>
          <w:szCs w:val="20"/>
        </w:rPr>
      </w:pPr>
      <w:r>
        <w:rPr>
          <w:b/>
          <w:sz w:val="20"/>
          <w:szCs w:val="20"/>
        </w:rPr>
        <w:t xml:space="preserve">Декан                                                                                     </w:t>
      </w:r>
    </w:p>
    <w:p>
      <w:pPr>
        <w:jc w:val="both"/>
        <w:rPr>
          <w:b/>
          <w:sz w:val="20"/>
          <w:szCs w:val="20"/>
        </w:rPr>
      </w:pPr>
      <w:r>
        <w:rPr>
          <w:b/>
          <w:sz w:val="20"/>
          <w:szCs w:val="20"/>
        </w:rPr>
        <w:t>Председатель методбюро</w:t>
      </w:r>
      <w:r>
        <w:rPr>
          <w:b/>
          <w:sz w:val="20"/>
          <w:szCs w:val="20"/>
        </w:rPr>
        <w:tab/>
      </w:r>
      <w:r>
        <w:rPr>
          <w:b/>
          <w:sz w:val="20"/>
          <w:szCs w:val="20"/>
        </w:rPr>
        <w:tab/>
      </w:r>
      <w:r>
        <w:rPr>
          <w:b/>
          <w:sz w:val="20"/>
          <w:szCs w:val="20"/>
        </w:rPr>
        <w:tab/>
      </w:r>
      <w:r>
        <w:rPr>
          <w:b/>
          <w:sz w:val="20"/>
          <w:szCs w:val="20"/>
        </w:rPr>
        <w:tab/>
      </w:r>
      <w:r>
        <w:rPr>
          <w:b/>
          <w:sz w:val="20"/>
          <w:szCs w:val="20"/>
        </w:rPr>
        <w:tab/>
      </w:r>
    </w:p>
    <w:p>
      <w:pPr>
        <w:rPr>
          <w:b/>
          <w:sz w:val="20"/>
          <w:szCs w:val="20"/>
        </w:rPr>
      </w:pPr>
      <w:r>
        <w:rPr>
          <w:b/>
          <w:sz w:val="20"/>
          <w:szCs w:val="20"/>
        </w:rPr>
        <w:t>Заведующий кафедрой</w:t>
      </w:r>
      <w:r>
        <w:rPr>
          <w:b/>
          <w:sz w:val="20"/>
          <w:szCs w:val="20"/>
        </w:rPr>
        <w:tab/>
      </w:r>
    </w:p>
    <w:p>
      <w:pPr>
        <w:rPr>
          <w:sz w:val="20"/>
          <w:szCs w:val="20"/>
          <w:lang w:val="kk-KZ"/>
        </w:rPr>
      </w:pPr>
      <w:r>
        <w:rPr>
          <w:b/>
          <w:sz w:val="20"/>
          <w:szCs w:val="20"/>
          <w:lang w:val="kk-KZ"/>
        </w:rPr>
        <w:t>Лектор</w:t>
      </w:r>
    </w:p>
    <w:p>
      <w:pPr>
        <w:autoSpaceDE w:val="0"/>
        <w:autoSpaceDN w:val="0"/>
        <w:adjustRightInd w:val="0"/>
        <w:jc w:val="center"/>
        <w:rPr>
          <w:b/>
          <w:bCs/>
          <w:sz w:val="20"/>
          <w:szCs w:val="20"/>
          <w:lang w:val="en-US"/>
        </w:rPr>
      </w:pPr>
      <w:r>
        <w:rPr>
          <w:sz w:val="20"/>
          <w:szCs w:val="20"/>
          <w:lang w:val="en-US"/>
        </w:rPr>
        <w:tab/>
      </w:r>
      <w:r>
        <w:rPr>
          <w:b/>
          <w:bCs/>
          <w:sz w:val="20"/>
          <w:szCs w:val="20"/>
          <w:lang w:val="en-US"/>
        </w:rPr>
        <w:t xml:space="preserve">SYLLABUS </w:t>
      </w:r>
    </w:p>
    <w:p>
      <w:pPr>
        <w:jc w:val="center"/>
        <w:rPr>
          <w:b/>
          <w:sz w:val="20"/>
          <w:szCs w:val="20"/>
          <w:lang w:val="en-US"/>
        </w:rPr>
      </w:pPr>
      <w:r>
        <w:rPr>
          <w:b/>
          <w:sz w:val="20"/>
          <w:szCs w:val="20"/>
          <w:lang w:val="en-US"/>
        </w:rPr>
        <w:t>Fall semester 2021-2022 academic years</w:t>
      </w:r>
    </w:p>
    <w:p>
      <w:pPr>
        <w:jc w:val="center"/>
        <w:rPr>
          <w:b/>
          <w:sz w:val="20"/>
          <w:szCs w:val="20"/>
          <w:lang w:val="en-US"/>
        </w:rPr>
      </w:pPr>
      <w:r>
        <w:rPr>
          <w:b/>
          <w:sz w:val="20"/>
          <w:szCs w:val="20"/>
          <w:lang w:val="en-US"/>
        </w:rPr>
        <w:t>on the educational program “____________”</w:t>
      </w:r>
    </w:p>
    <w:p>
      <w:pPr>
        <w:jc w:val="center"/>
        <w:rPr>
          <w:b/>
          <w:sz w:val="20"/>
          <w:szCs w:val="20"/>
          <w:lang w:val="en-US"/>
        </w:rPr>
      </w:pPr>
    </w:p>
    <w:tbl>
      <w:tblPr>
        <w:tblStyle w:val="4"/>
        <w:tblW w:w="1051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1843"/>
        <w:gridCol w:w="992"/>
        <w:gridCol w:w="709"/>
        <w:gridCol w:w="568"/>
        <w:gridCol w:w="1415"/>
        <w:gridCol w:w="568"/>
        <w:gridCol w:w="283"/>
        <w:gridCol w:w="851"/>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1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adjustRightInd w:val="0"/>
              <w:rPr>
                <w:b/>
                <w:bCs/>
                <w:sz w:val="20"/>
                <w:szCs w:val="20"/>
                <w:lang w:val="en-US"/>
              </w:rPr>
            </w:pPr>
            <w:r>
              <w:rPr>
                <w:b/>
                <w:bCs/>
                <w:sz w:val="20"/>
                <w:szCs w:val="20"/>
                <w:lang w:val="en-US"/>
              </w:rPr>
              <w:t>Discipline’s code</w:t>
            </w:r>
          </w:p>
        </w:tc>
        <w:tc>
          <w:tcPr>
            <w:tcW w:w="184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adjustRightInd w:val="0"/>
              <w:rPr>
                <w:b/>
                <w:bCs/>
                <w:sz w:val="20"/>
                <w:szCs w:val="20"/>
                <w:lang w:val="en-US"/>
              </w:rPr>
            </w:pPr>
            <w:r>
              <w:rPr>
                <w:b/>
                <w:bCs/>
                <w:sz w:val="20"/>
                <w:szCs w:val="20"/>
                <w:lang w:val="en-US"/>
              </w:rPr>
              <w:t>Discipline’s title</w:t>
            </w:r>
          </w:p>
        </w:tc>
        <w:tc>
          <w:tcPr>
            <w:tcW w:w="99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adjustRightInd w:val="0"/>
              <w:rPr>
                <w:b/>
                <w:sz w:val="20"/>
                <w:szCs w:val="20"/>
                <w:lang w:val="en-US"/>
              </w:rPr>
            </w:pPr>
            <w:r>
              <w:rPr>
                <w:b/>
                <w:sz w:val="20"/>
                <w:szCs w:val="20"/>
                <w:lang w:val="en-US"/>
              </w:rPr>
              <w:t>I</w:t>
            </w:r>
            <w:r>
              <w:rPr>
                <w:b/>
                <w:sz w:val="20"/>
                <w:szCs w:val="20"/>
                <w:lang w:val="en"/>
              </w:rPr>
              <w:t>ndependent work of students (IWS</w:t>
            </w:r>
            <w:r>
              <w:rPr>
                <w:b/>
                <w:sz w:val="20"/>
                <w:szCs w:val="20"/>
                <w:lang w:val="en-US"/>
              </w:rPr>
              <w:t>)</w:t>
            </w:r>
          </w:p>
        </w:tc>
        <w:tc>
          <w:tcPr>
            <w:tcW w:w="3543" w:type="dxa"/>
            <w:gridSpan w:val="5"/>
            <w:tcBorders>
              <w:top w:val="single" w:color="000000" w:sz="4" w:space="0"/>
              <w:left w:val="single" w:color="000000" w:sz="4" w:space="0"/>
              <w:bottom w:val="single" w:color="000000" w:sz="4" w:space="0"/>
              <w:right w:val="single" w:color="000000" w:sz="4" w:space="0"/>
            </w:tcBorders>
          </w:tcPr>
          <w:p>
            <w:pPr>
              <w:autoSpaceDE w:val="0"/>
              <w:autoSpaceDN w:val="0"/>
              <w:adjustRightInd w:val="0"/>
              <w:rPr>
                <w:b/>
                <w:sz w:val="20"/>
                <w:szCs w:val="20"/>
                <w:lang w:val="en-US"/>
              </w:rPr>
            </w:pPr>
            <w:r>
              <w:rPr>
                <w:b/>
                <w:bCs/>
                <w:sz w:val="20"/>
                <w:szCs w:val="20"/>
                <w:lang w:val="en-US"/>
              </w:rPr>
              <w:t>No. of hours per week</w:t>
            </w:r>
          </w:p>
        </w:tc>
        <w:tc>
          <w:tcPr>
            <w:tcW w:w="851" w:type="dxa"/>
            <w:vMerge w:val="restart"/>
            <w:tcBorders>
              <w:top w:val="single" w:color="000000" w:sz="4" w:space="0"/>
              <w:left w:val="single" w:color="000000" w:sz="4" w:space="0"/>
              <w:bottom w:val="single" w:color="000000" w:sz="4" w:space="0"/>
              <w:right w:val="single" w:color="000000" w:sz="4" w:space="0"/>
            </w:tcBorders>
          </w:tcPr>
          <w:p>
            <w:pPr>
              <w:autoSpaceDE w:val="0"/>
              <w:autoSpaceDN w:val="0"/>
              <w:adjustRightInd w:val="0"/>
              <w:rPr>
                <w:b/>
                <w:sz w:val="20"/>
                <w:szCs w:val="20"/>
              </w:rPr>
            </w:pPr>
            <w:r>
              <w:rPr>
                <w:b/>
                <w:bCs/>
                <w:sz w:val="20"/>
                <w:szCs w:val="20"/>
                <w:lang w:val="en-US"/>
              </w:rPr>
              <w:t>Number of credits</w:t>
            </w:r>
          </w:p>
        </w:tc>
        <w:tc>
          <w:tcPr>
            <w:tcW w:w="1273" w:type="dxa"/>
            <w:vMerge w:val="restart"/>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lang w:val="en-US"/>
              </w:rPr>
            </w:pPr>
            <w:r>
              <w:rPr>
                <w:b/>
                <w:sz w:val="20"/>
                <w:szCs w:val="20"/>
                <w:lang w:val="en"/>
              </w:rPr>
              <w:t>Independent work of student with teacher (IWST)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13" w:type="dxa"/>
            <w:vMerge w:val="continue"/>
            <w:tcBorders>
              <w:top w:val="single" w:color="000000" w:sz="4" w:space="0"/>
              <w:left w:val="single" w:color="000000" w:sz="4" w:space="0"/>
              <w:bottom w:val="single" w:color="000000" w:sz="4" w:space="0"/>
              <w:right w:val="single" w:color="000000" w:sz="4" w:space="0"/>
            </w:tcBorders>
            <w:vAlign w:val="center"/>
          </w:tcPr>
          <w:p>
            <w:pPr>
              <w:rPr>
                <w:b/>
                <w:sz w:val="20"/>
                <w:szCs w:val="20"/>
                <w:lang w:val="en-US"/>
              </w:rPr>
            </w:pPr>
          </w:p>
        </w:tc>
        <w:tc>
          <w:tcPr>
            <w:tcW w:w="1843" w:type="dxa"/>
            <w:vMerge w:val="continue"/>
            <w:tcBorders>
              <w:top w:val="single" w:color="000000" w:sz="4" w:space="0"/>
              <w:left w:val="single" w:color="000000" w:sz="4" w:space="0"/>
              <w:bottom w:val="single" w:color="000000" w:sz="4" w:space="0"/>
              <w:right w:val="single" w:color="000000" w:sz="4" w:space="0"/>
            </w:tcBorders>
            <w:vAlign w:val="center"/>
          </w:tcPr>
          <w:p>
            <w:pPr>
              <w:rPr>
                <w:b/>
                <w:sz w:val="20"/>
                <w:szCs w:val="20"/>
                <w:lang w:val="en-US"/>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rPr>
                <w:b/>
                <w:sz w:val="20"/>
                <w:szCs w:val="20"/>
                <w:lang w:val="en-US"/>
              </w:rPr>
            </w:pPr>
          </w:p>
        </w:tc>
        <w:tc>
          <w:tcPr>
            <w:tcW w:w="7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rPr>
            </w:pPr>
            <w:r>
              <w:rPr>
                <w:b/>
                <w:sz w:val="20"/>
                <w:szCs w:val="20"/>
                <w:lang w:val="en-US"/>
              </w:rPr>
              <w:t>Lectures</w:t>
            </w:r>
            <w:r>
              <w:rPr>
                <w:b/>
                <w:sz w:val="20"/>
                <w:szCs w:val="20"/>
              </w:rPr>
              <w:t xml:space="preserve"> (</w:t>
            </w:r>
            <w:r>
              <w:rPr>
                <w:b/>
                <w:sz w:val="20"/>
                <w:szCs w:val="20"/>
                <w:lang w:val="en-US"/>
              </w:rPr>
              <w:t>L</w:t>
            </w:r>
            <w:r>
              <w:rPr>
                <w:b/>
                <w:sz w:val="20"/>
                <w:szCs w:val="20"/>
              </w:rPr>
              <w:t>)</w:t>
            </w:r>
          </w:p>
        </w:tc>
        <w:tc>
          <w:tcPr>
            <w:tcW w:w="198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rPr>
            </w:pPr>
            <w:r>
              <w:rPr>
                <w:b/>
                <w:sz w:val="20"/>
                <w:szCs w:val="20"/>
              </w:rPr>
              <w:t xml:space="preserve">Practical </w:t>
            </w:r>
            <w:r>
              <w:rPr>
                <w:b/>
                <w:sz w:val="20"/>
                <w:szCs w:val="20"/>
                <w:lang w:val="en-US"/>
              </w:rPr>
              <w:t xml:space="preserve">training </w:t>
            </w:r>
            <w:r>
              <w:rPr>
                <w:b/>
                <w:sz w:val="20"/>
                <w:szCs w:val="20"/>
              </w:rPr>
              <w:t>(</w:t>
            </w:r>
            <w:r>
              <w:rPr>
                <w:b/>
                <w:sz w:val="20"/>
                <w:szCs w:val="20"/>
                <w:lang w:val="en-US"/>
              </w:rPr>
              <w:t>PT</w:t>
            </w:r>
            <w:r>
              <w:rPr>
                <w:b/>
                <w:sz w:val="20"/>
                <w:szCs w:val="20"/>
              </w:rPr>
              <w:t>)</w:t>
            </w:r>
          </w:p>
        </w:tc>
        <w:tc>
          <w:tcPr>
            <w:tcW w:w="851"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rPr>
            </w:pPr>
            <w:r>
              <w:rPr>
                <w:b/>
                <w:sz w:val="20"/>
                <w:szCs w:val="20"/>
              </w:rPr>
              <w:t>Laboratory  (</w:t>
            </w:r>
            <w:r>
              <w:rPr>
                <w:b/>
                <w:sz w:val="20"/>
                <w:szCs w:val="20"/>
                <w:lang w:val="en-US"/>
              </w:rPr>
              <w:t>Lab</w:t>
            </w:r>
            <w:r>
              <w:rPr>
                <w:b/>
                <w:sz w:val="20"/>
                <w:szCs w:val="20"/>
              </w:rPr>
              <w:t>)</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rPr>
                <w:b/>
                <w:sz w:val="20"/>
                <w:szCs w:val="20"/>
              </w:rPr>
            </w:pPr>
          </w:p>
        </w:tc>
        <w:tc>
          <w:tcPr>
            <w:tcW w:w="1273" w:type="dxa"/>
            <w:vMerge w:val="continue"/>
            <w:tcBorders>
              <w:top w:val="single" w:color="000000" w:sz="4" w:space="0"/>
              <w:left w:val="single" w:color="000000" w:sz="4" w:space="0"/>
              <w:bottom w:val="single" w:color="000000" w:sz="4" w:space="0"/>
              <w:right w:val="single" w:color="000000" w:sz="4" w:space="0"/>
            </w:tcBorders>
            <w:vAlign w:val="center"/>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rPr>
            </w:pPr>
          </w:p>
        </w:tc>
        <w:tc>
          <w:tcPr>
            <w:tcW w:w="18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sz w:val="20"/>
                <w:szCs w:val="20"/>
              </w:rPr>
            </w:pPr>
          </w:p>
        </w:tc>
        <w:tc>
          <w:tcPr>
            <w:tcW w:w="99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rPr>
            </w:pPr>
          </w:p>
        </w:tc>
        <w:tc>
          <w:tcPr>
            <w:tcW w:w="198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rPr>
            </w:pPr>
          </w:p>
        </w:tc>
        <w:tc>
          <w:tcPr>
            <w:tcW w:w="851"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rPr>
            </w:pPr>
          </w:p>
        </w:tc>
        <w:tc>
          <w:tcPr>
            <w:tcW w:w="85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rPr>
            </w:pPr>
          </w:p>
        </w:tc>
        <w:tc>
          <w:tcPr>
            <w:tcW w:w="127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5" w:type="dxa"/>
            <w:gridSpan w:val="10"/>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rPr>
            </w:pPr>
            <w:r>
              <w:rPr>
                <w:b/>
                <w:bCs/>
                <w:sz w:val="20"/>
                <w:szCs w:val="20"/>
                <w:lang w:val="en-US"/>
              </w:rPr>
              <w:t>Academic course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tcBorders>
              <w:top w:val="single" w:color="000000" w:sz="4" w:space="0"/>
              <w:left w:val="single" w:color="000000" w:sz="4" w:space="0"/>
              <w:bottom w:val="single" w:color="000000" w:sz="4" w:space="0"/>
              <w:right w:val="single" w:color="000000" w:sz="4" w:space="0"/>
            </w:tcBorders>
          </w:tcPr>
          <w:p>
            <w:pPr>
              <w:pStyle w:val="12"/>
              <w:rPr>
                <w:b/>
                <w:lang w:val="en-US"/>
              </w:rPr>
            </w:pPr>
            <w:r>
              <w:rPr>
                <w:b/>
                <w:lang w:val="en-US"/>
              </w:rPr>
              <w:t>Form of education</w:t>
            </w:r>
          </w:p>
        </w:tc>
        <w:tc>
          <w:tcPr>
            <w:tcW w:w="18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b/>
                <w:sz w:val="20"/>
                <w:szCs w:val="20"/>
                <w:lang w:val="en-US"/>
              </w:rPr>
            </w:pPr>
            <w:r>
              <w:rPr>
                <w:b/>
                <w:sz w:val="20"/>
                <w:szCs w:val="20"/>
                <w:lang w:val="en-US"/>
              </w:rPr>
              <w:t xml:space="preserve">Type of course </w:t>
            </w:r>
          </w:p>
        </w:tc>
        <w:tc>
          <w:tcPr>
            <w:tcW w:w="2269"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lang w:val="en-US"/>
              </w:rPr>
            </w:pPr>
            <w:r>
              <w:rPr>
                <w:b/>
                <w:sz w:val="20"/>
                <w:szCs w:val="20"/>
                <w:lang w:val="en-US"/>
              </w:rPr>
              <w:t>Types of lectures</w:t>
            </w:r>
          </w:p>
        </w:tc>
        <w:tc>
          <w:tcPr>
            <w:tcW w:w="198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lang w:val="en-US"/>
              </w:rPr>
            </w:pPr>
            <w:r>
              <w:rPr>
                <w:b/>
                <w:sz w:val="20"/>
                <w:szCs w:val="20"/>
                <w:lang w:val="en-US"/>
              </w:rPr>
              <w:t xml:space="preserve">Types of practical training </w:t>
            </w:r>
          </w:p>
        </w:tc>
        <w:tc>
          <w:tcPr>
            <w:tcW w:w="1134"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rPr>
            </w:pPr>
            <w:r>
              <w:rPr>
                <w:b/>
                <w:sz w:val="20"/>
                <w:szCs w:val="20"/>
                <w:lang w:val="en-US"/>
              </w:rPr>
              <w:t>Number of</w:t>
            </w:r>
            <w:r>
              <w:rPr>
                <w:b/>
                <w:sz w:val="20"/>
                <w:szCs w:val="20"/>
              </w:rPr>
              <w:t xml:space="preserve"> </w:t>
            </w:r>
            <w:r>
              <w:rPr>
                <w:b/>
                <w:sz w:val="20"/>
                <w:szCs w:val="20"/>
                <w:lang w:val="en"/>
              </w:rPr>
              <w:t>IWS</w:t>
            </w:r>
          </w:p>
        </w:tc>
        <w:tc>
          <w:tcPr>
            <w:tcW w:w="127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b/>
                <w:sz w:val="20"/>
                <w:szCs w:val="20"/>
                <w:lang w:val="en-US"/>
              </w:rPr>
            </w:pPr>
            <w:r>
              <w:rPr>
                <w:b/>
                <w:sz w:val="20"/>
                <w:szCs w:val="20"/>
                <w:lang w:val="en-US"/>
              </w:rPr>
              <w:t>Form of final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tcBorders>
              <w:top w:val="single" w:color="000000" w:sz="4" w:space="0"/>
              <w:left w:val="single" w:color="000000" w:sz="4" w:space="0"/>
              <w:bottom w:val="single" w:color="000000" w:sz="4" w:space="0"/>
              <w:right w:val="single" w:color="000000" w:sz="4" w:space="0"/>
            </w:tcBorders>
          </w:tcPr>
          <w:p>
            <w:pPr>
              <w:pStyle w:val="12"/>
              <w:rPr>
                <w:lang w:val="en-US"/>
              </w:rPr>
            </w:pPr>
          </w:p>
        </w:tc>
        <w:tc>
          <w:tcPr>
            <w:tcW w:w="184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sz w:val="20"/>
                <w:szCs w:val="20"/>
                <w:lang w:val="en-US"/>
              </w:rPr>
            </w:pPr>
          </w:p>
        </w:tc>
        <w:tc>
          <w:tcPr>
            <w:tcW w:w="2269"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lang w:val="en-US"/>
              </w:rPr>
            </w:pPr>
          </w:p>
        </w:tc>
        <w:tc>
          <w:tcPr>
            <w:tcW w:w="1983"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lang w:val="en-US"/>
              </w:rPr>
            </w:pPr>
          </w:p>
        </w:tc>
        <w:tc>
          <w:tcPr>
            <w:tcW w:w="1134"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lang w:val="en-US"/>
              </w:rPr>
            </w:pPr>
          </w:p>
        </w:tc>
        <w:tc>
          <w:tcPr>
            <w:tcW w:w="127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01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bCs/>
                <w:sz w:val="20"/>
                <w:szCs w:val="20"/>
                <w:lang w:val="en-US"/>
              </w:rPr>
            </w:pPr>
            <w:r>
              <w:rPr>
                <w:bCs/>
                <w:sz w:val="20"/>
                <w:szCs w:val="20"/>
                <w:lang w:val="en-US"/>
              </w:rPr>
              <w:t xml:space="preserve">Lecturer   </w:t>
            </w:r>
          </w:p>
        </w:tc>
        <w:tc>
          <w:tcPr>
            <w:tcW w:w="6095" w:type="dxa"/>
            <w:gridSpan w:val="6"/>
            <w:tcBorders>
              <w:top w:val="single" w:color="000000" w:sz="4" w:space="0"/>
              <w:left w:val="single" w:color="000000" w:sz="4" w:space="0"/>
              <w:bottom w:val="single" w:color="000000" w:sz="4" w:space="0"/>
              <w:right w:val="single" w:color="000000" w:sz="4" w:space="0"/>
            </w:tcBorders>
          </w:tcPr>
          <w:p>
            <w:pPr>
              <w:jc w:val="both"/>
              <w:rPr>
                <w:sz w:val="20"/>
                <w:szCs w:val="20"/>
              </w:rPr>
            </w:pPr>
          </w:p>
        </w:tc>
        <w:tc>
          <w:tcPr>
            <w:tcW w:w="2407" w:type="dxa"/>
            <w:gridSpan w:val="3"/>
            <w:vMerge w:val="restart"/>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bCs/>
                <w:sz w:val="20"/>
                <w:szCs w:val="20"/>
              </w:rPr>
            </w:pPr>
            <w:r>
              <w:rPr>
                <w:bCs/>
                <w:sz w:val="20"/>
                <w:szCs w:val="20"/>
                <w:lang w:val="en-US"/>
              </w:rPr>
              <w:t>e-mail</w:t>
            </w:r>
          </w:p>
        </w:tc>
        <w:tc>
          <w:tcPr>
            <w:tcW w:w="6095" w:type="dxa"/>
            <w:gridSpan w:val="6"/>
            <w:tcBorders>
              <w:top w:val="single" w:color="000000" w:sz="4" w:space="0"/>
              <w:left w:val="single" w:color="000000" w:sz="4" w:space="0"/>
              <w:bottom w:val="single" w:color="000000" w:sz="4" w:space="0"/>
              <w:right w:val="single" w:color="000000" w:sz="4" w:space="0"/>
            </w:tcBorders>
          </w:tcPr>
          <w:p>
            <w:pPr>
              <w:jc w:val="both"/>
              <w:rPr>
                <w:sz w:val="20"/>
                <w:szCs w:val="20"/>
                <w:lang w:val="en-US"/>
              </w:rPr>
            </w:pPr>
            <w:r>
              <w:rPr>
                <w:sz w:val="20"/>
                <w:szCs w:val="20"/>
                <w:lang w:val="en-US"/>
              </w:rPr>
              <w:t>**</w:t>
            </w:r>
          </w:p>
        </w:tc>
        <w:tc>
          <w:tcPr>
            <w:tcW w:w="2407"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rPr>
                <w:bCs/>
                <w:sz w:val="20"/>
                <w:szCs w:val="20"/>
                <w:lang w:val="en-US"/>
              </w:rPr>
            </w:pPr>
            <w:r>
              <w:rPr>
                <w:bCs/>
                <w:sz w:val="20"/>
                <w:szCs w:val="20"/>
                <w:lang w:val="en-US"/>
              </w:rPr>
              <w:t>Telephone number</w:t>
            </w:r>
          </w:p>
        </w:tc>
        <w:tc>
          <w:tcPr>
            <w:tcW w:w="6095" w:type="dxa"/>
            <w:gridSpan w:val="6"/>
            <w:tcBorders>
              <w:top w:val="single" w:color="000000" w:sz="4" w:space="0"/>
              <w:left w:val="single" w:color="000000" w:sz="4" w:space="0"/>
              <w:bottom w:val="single" w:color="000000" w:sz="4" w:space="0"/>
              <w:right w:val="single" w:color="000000" w:sz="4" w:space="0"/>
            </w:tcBorders>
          </w:tcPr>
          <w:p>
            <w:pPr>
              <w:jc w:val="both"/>
              <w:rPr>
                <w:sz w:val="20"/>
                <w:szCs w:val="20"/>
              </w:rPr>
            </w:pPr>
          </w:p>
        </w:tc>
        <w:tc>
          <w:tcPr>
            <w:tcW w:w="2407"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sz w:val="20"/>
                <w:szCs w:val="20"/>
              </w:rPr>
            </w:pPr>
          </w:p>
        </w:tc>
      </w:tr>
    </w:tbl>
    <w:p>
      <w:pPr>
        <w:rPr>
          <w:vanish/>
          <w:sz w:val="20"/>
          <w:szCs w:val="20"/>
        </w:rPr>
      </w:pPr>
    </w:p>
    <w:tbl>
      <w:tblPr>
        <w:tblStyle w:val="4"/>
        <w:tblW w:w="105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1051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b/>
                <w:sz w:val="20"/>
                <w:szCs w:val="20"/>
                <w:lang w:val="en-US"/>
              </w:rPr>
              <w:t xml:space="preserve">Academic presentation of the course </w:t>
            </w:r>
          </w:p>
        </w:tc>
      </w:tr>
    </w:tbl>
    <w:p>
      <w:pPr>
        <w:rPr>
          <w:vanish/>
          <w:sz w:val="20"/>
          <w:szCs w:val="20"/>
        </w:rPr>
      </w:pPr>
    </w:p>
    <w:tbl>
      <w:tblPr>
        <w:tblStyle w:val="4"/>
        <w:tblW w:w="1051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4818"/>
        <w:gridCol w:w="3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Borders>
              <w:top w:val="single" w:color="auto" w:sz="4" w:space="0"/>
              <w:left w:val="single" w:color="auto" w:sz="4" w:space="0"/>
              <w:bottom w:val="single" w:color="auto" w:sz="4" w:space="0"/>
              <w:right w:val="single" w:color="auto" w:sz="4" w:space="0"/>
            </w:tcBorders>
          </w:tcPr>
          <w:p>
            <w:pPr>
              <w:jc w:val="center"/>
              <w:rPr>
                <w:b/>
                <w:sz w:val="20"/>
                <w:szCs w:val="20"/>
                <w:lang w:val="en-US"/>
              </w:rPr>
            </w:pPr>
            <w:r>
              <w:rPr>
                <w:b/>
                <w:sz w:val="20"/>
                <w:szCs w:val="20"/>
                <w:lang w:val="en-US"/>
              </w:rPr>
              <w:t xml:space="preserve">Aim of course </w:t>
            </w:r>
          </w:p>
        </w:tc>
        <w:tc>
          <w:tcPr>
            <w:tcW w:w="4818" w:type="dxa"/>
            <w:tcBorders>
              <w:top w:val="single" w:color="auto" w:sz="4" w:space="0"/>
              <w:left w:val="single" w:color="auto" w:sz="4" w:space="0"/>
              <w:bottom w:val="single" w:color="auto" w:sz="4" w:space="0"/>
              <w:right w:val="single" w:color="auto" w:sz="4" w:space="0"/>
            </w:tcBorders>
          </w:tcPr>
          <w:p>
            <w:pPr>
              <w:jc w:val="center"/>
              <w:rPr>
                <w:b/>
                <w:sz w:val="20"/>
                <w:szCs w:val="20"/>
                <w:lang w:val="en-US"/>
              </w:rPr>
            </w:pPr>
            <w:r>
              <w:rPr>
                <w:b/>
                <w:sz w:val="20"/>
                <w:szCs w:val="20"/>
                <w:lang w:val="en-US"/>
              </w:rPr>
              <w:t>Expected Learning Outcomes (LO)</w:t>
            </w:r>
          </w:p>
          <w:p>
            <w:pPr>
              <w:jc w:val="center"/>
              <w:rPr>
                <w:sz w:val="20"/>
                <w:szCs w:val="20"/>
                <w:lang w:val="kk-KZ"/>
              </w:rPr>
            </w:pPr>
            <w:r>
              <w:rPr>
                <w:sz w:val="20"/>
                <w:szCs w:val="20"/>
                <w:lang w:val="kk-KZ"/>
              </w:rPr>
              <w:t>As a result of studying the discipline the undergraduate will be able to:</w:t>
            </w:r>
          </w:p>
          <w:p>
            <w:pPr>
              <w:jc w:val="center"/>
              <w:rPr>
                <w:b/>
                <w:sz w:val="20"/>
                <w:szCs w:val="20"/>
                <w:lang w:val="kk-KZ"/>
              </w:rPr>
            </w:pPr>
          </w:p>
        </w:tc>
        <w:tc>
          <w:tcPr>
            <w:tcW w:w="3826" w:type="dxa"/>
            <w:tcBorders>
              <w:top w:val="single" w:color="auto" w:sz="4" w:space="0"/>
              <w:left w:val="single" w:color="auto" w:sz="4" w:space="0"/>
              <w:bottom w:val="single" w:color="auto" w:sz="4" w:space="0"/>
              <w:right w:val="single" w:color="auto" w:sz="4" w:space="0"/>
            </w:tcBorders>
          </w:tcPr>
          <w:p>
            <w:pPr>
              <w:rPr>
                <w:b/>
                <w:sz w:val="20"/>
                <w:szCs w:val="20"/>
                <w:lang w:val="en-US"/>
              </w:rPr>
            </w:pPr>
            <w:r>
              <w:rPr>
                <w:b/>
                <w:sz w:val="20"/>
                <w:szCs w:val="20"/>
                <w:lang w:val="en-US"/>
              </w:rPr>
              <w:t>Indicators of LO achievement (ID)</w:t>
            </w:r>
          </w:p>
          <w:p>
            <w:pPr>
              <w:jc w:val="center"/>
              <w:rPr>
                <w:sz w:val="20"/>
                <w:szCs w:val="20"/>
                <w:lang w:val="en-US"/>
              </w:rPr>
            </w:pPr>
            <w:r>
              <w:rPr>
                <w:b/>
                <w:sz w:val="20"/>
                <w:szCs w:val="20"/>
                <w:lang w:val="en-US"/>
              </w:rPr>
              <w:t xml:space="preserve"> </w:t>
            </w:r>
            <w:r>
              <w:rPr>
                <w:sz w:val="20"/>
                <w:szCs w:val="20"/>
                <w:lang w:val="en-US"/>
              </w:rPr>
              <w:t>(for each LO at least 2 indicators)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871" w:type="dxa"/>
            <w:vMerge w:val="restart"/>
            <w:tcBorders>
              <w:top w:val="single" w:color="auto" w:sz="4" w:space="0"/>
              <w:left w:val="single" w:color="auto" w:sz="4" w:space="0"/>
              <w:bottom w:val="single" w:color="auto" w:sz="4" w:space="0"/>
              <w:right w:val="single" w:color="auto" w:sz="4" w:space="0"/>
            </w:tcBorders>
          </w:tcPr>
          <w:p>
            <w:pPr>
              <w:jc w:val="both"/>
              <w:rPr>
                <w:b/>
                <w:sz w:val="20"/>
                <w:szCs w:val="20"/>
                <w:lang w:val="en-US"/>
              </w:rPr>
            </w:pPr>
          </w:p>
        </w:tc>
        <w:tc>
          <w:tcPr>
            <w:tcW w:w="4818" w:type="dxa"/>
            <w:tcBorders>
              <w:top w:val="single" w:color="auto" w:sz="4" w:space="0"/>
              <w:left w:val="single" w:color="auto" w:sz="4" w:space="0"/>
              <w:bottom w:val="single" w:color="auto" w:sz="4" w:space="0"/>
              <w:right w:val="single" w:color="auto" w:sz="4" w:space="0"/>
            </w:tcBorders>
          </w:tcPr>
          <w:p>
            <w:pPr>
              <w:jc w:val="both"/>
              <w:rPr>
                <w:sz w:val="20"/>
                <w:szCs w:val="20"/>
              </w:rPr>
            </w:pPr>
            <w:r>
              <w:rPr>
                <w:sz w:val="20"/>
                <w:szCs w:val="20"/>
              </w:rPr>
              <w:t>1.</w:t>
            </w:r>
          </w:p>
        </w:tc>
        <w:tc>
          <w:tcPr>
            <w:tcW w:w="3826" w:type="dxa"/>
            <w:tcBorders>
              <w:top w:val="single" w:color="auto" w:sz="4" w:space="0"/>
              <w:left w:val="single" w:color="auto" w:sz="4" w:space="0"/>
              <w:bottom w:val="single" w:color="auto" w:sz="4" w:space="0"/>
              <w:right w:val="single" w:color="auto" w:sz="4" w:space="0"/>
            </w:tcBorders>
          </w:tcPr>
          <w:p>
            <w:pPr>
              <w:jc w:val="both"/>
              <w:rPr>
                <w:sz w:val="20"/>
                <w:szCs w:val="20"/>
              </w:rPr>
            </w:pPr>
            <w:r>
              <w:rPr>
                <w:sz w:val="20"/>
                <w:szCs w:val="20"/>
              </w:rPr>
              <w:t>1.1</w:t>
            </w:r>
          </w:p>
          <w:p>
            <w:pPr>
              <w:jc w:val="both"/>
              <w:rPr>
                <w:sz w:val="20"/>
                <w:szCs w:val="20"/>
              </w:rPr>
            </w:pPr>
            <w:r>
              <w:rPr>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tcBorders>
              <w:top w:val="single" w:color="auto" w:sz="4" w:space="0"/>
              <w:left w:val="single" w:color="auto" w:sz="4" w:space="0"/>
              <w:bottom w:val="single" w:color="auto" w:sz="4" w:space="0"/>
              <w:right w:val="single" w:color="auto" w:sz="4" w:space="0"/>
            </w:tcBorders>
            <w:vAlign w:val="center"/>
          </w:tcPr>
          <w:p>
            <w:pPr>
              <w:rPr>
                <w:b/>
                <w:sz w:val="20"/>
                <w:szCs w:val="20"/>
                <w:lang w:val="en-US"/>
              </w:rPr>
            </w:pPr>
          </w:p>
        </w:tc>
        <w:tc>
          <w:tcPr>
            <w:tcW w:w="4818" w:type="dxa"/>
            <w:tcBorders>
              <w:top w:val="single" w:color="auto" w:sz="4" w:space="0"/>
              <w:left w:val="single" w:color="auto" w:sz="4" w:space="0"/>
              <w:bottom w:val="single" w:color="auto" w:sz="4" w:space="0"/>
              <w:right w:val="single" w:color="auto" w:sz="4" w:space="0"/>
            </w:tcBorders>
          </w:tcPr>
          <w:p>
            <w:pPr>
              <w:jc w:val="both"/>
              <w:rPr>
                <w:sz w:val="20"/>
                <w:szCs w:val="20"/>
                <w:lang w:val="kk-KZ" w:eastAsia="ar-SA"/>
              </w:rPr>
            </w:pPr>
            <w:r>
              <w:rPr>
                <w:sz w:val="20"/>
                <w:szCs w:val="20"/>
                <w:lang w:val="kk-KZ" w:eastAsia="ar-SA"/>
              </w:rPr>
              <w:t>2.</w:t>
            </w:r>
          </w:p>
        </w:tc>
        <w:tc>
          <w:tcPr>
            <w:tcW w:w="3826" w:type="dxa"/>
            <w:tcBorders>
              <w:top w:val="single" w:color="auto" w:sz="4" w:space="0"/>
              <w:left w:val="single" w:color="auto" w:sz="4" w:space="0"/>
              <w:bottom w:val="single" w:color="auto" w:sz="4" w:space="0"/>
              <w:right w:val="single" w:color="auto" w:sz="4" w:space="0"/>
            </w:tcBorders>
          </w:tcPr>
          <w:p>
            <w:pPr>
              <w:pStyle w:val="13"/>
              <w:jc w:val="both"/>
              <w:rPr>
                <w:rFonts w:ascii="Times New Roman" w:hAnsi="Times New Roman"/>
                <w:sz w:val="20"/>
                <w:szCs w:val="20"/>
              </w:rPr>
            </w:pPr>
            <w:r>
              <w:rPr>
                <w:rFonts w:ascii="Times New Roman" w:hAnsi="Times New Roman"/>
                <w:sz w:val="20"/>
                <w:szCs w:val="20"/>
              </w:rPr>
              <w:t>2.1</w:t>
            </w:r>
          </w:p>
          <w:p>
            <w:pPr>
              <w:pStyle w:val="13"/>
              <w:jc w:val="both"/>
              <w:rPr>
                <w:rFonts w:ascii="Times New Roman" w:hAnsi="Times New Roman"/>
                <w:sz w:val="20"/>
                <w:szCs w:val="20"/>
              </w:rPr>
            </w:pPr>
            <w:r>
              <w:rPr>
                <w:rFonts w:ascii="Times New Roman" w:hAnsi="Times New Roman"/>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871" w:type="dxa"/>
            <w:vMerge w:val="continue"/>
            <w:tcBorders>
              <w:top w:val="single" w:color="auto" w:sz="4" w:space="0"/>
              <w:left w:val="single" w:color="auto" w:sz="4" w:space="0"/>
              <w:bottom w:val="single" w:color="auto" w:sz="4" w:space="0"/>
              <w:right w:val="single" w:color="auto" w:sz="4" w:space="0"/>
            </w:tcBorders>
            <w:vAlign w:val="center"/>
          </w:tcPr>
          <w:p>
            <w:pPr>
              <w:rPr>
                <w:b/>
                <w:sz w:val="20"/>
                <w:szCs w:val="20"/>
                <w:lang w:val="en-US"/>
              </w:rPr>
            </w:pPr>
          </w:p>
        </w:tc>
        <w:tc>
          <w:tcPr>
            <w:tcW w:w="4818" w:type="dxa"/>
            <w:tcBorders>
              <w:top w:val="single" w:color="auto" w:sz="4" w:space="0"/>
              <w:left w:val="single" w:color="auto" w:sz="4" w:space="0"/>
              <w:bottom w:val="single" w:color="auto" w:sz="4" w:space="0"/>
              <w:right w:val="single" w:color="auto" w:sz="4" w:space="0"/>
            </w:tcBorders>
          </w:tcPr>
          <w:p>
            <w:pPr>
              <w:jc w:val="both"/>
              <w:rPr>
                <w:sz w:val="20"/>
                <w:szCs w:val="20"/>
                <w:lang w:eastAsia="ar-SA"/>
              </w:rPr>
            </w:pPr>
            <w:r>
              <w:rPr>
                <w:sz w:val="20"/>
                <w:szCs w:val="20"/>
                <w:lang w:eastAsia="ar-SA"/>
              </w:rPr>
              <w:t>3.</w:t>
            </w:r>
          </w:p>
        </w:tc>
        <w:tc>
          <w:tcPr>
            <w:tcW w:w="3826" w:type="dxa"/>
            <w:tcBorders>
              <w:top w:val="single" w:color="auto" w:sz="4" w:space="0"/>
              <w:left w:val="single" w:color="auto" w:sz="4" w:space="0"/>
              <w:bottom w:val="single" w:color="auto" w:sz="4" w:space="0"/>
              <w:right w:val="single" w:color="auto" w:sz="4" w:space="0"/>
            </w:tcBorders>
          </w:tcPr>
          <w:p>
            <w:pPr>
              <w:pStyle w:val="13"/>
              <w:jc w:val="both"/>
              <w:rPr>
                <w:rFonts w:ascii="Times New Roman" w:hAnsi="Times New Roman"/>
                <w:sz w:val="20"/>
                <w:szCs w:val="20"/>
              </w:rPr>
            </w:pPr>
            <w:r>
              <w:rPr>
                <w:rFonts w:ascii="Times New Roman" w:hAnsi="Times New Roman"/>
                <w:sz w:val="20"/>
                <w:szCs w:val="20"/>
              </w:rPr>
              <w:t>3.1</w:t>
            </w:r>
          </w:p>
          <w:p>
            <w:pPr>
              <w:pStyle w:val="13"/>
              <w:jc w:val="both"/>
              <w:rPr>
                <w:rFonts w:ascii="Times New Roman" w:hAnsi="Times New Roman"/>
                <w:sz w:val="20"/>
                <w:szCs w:val="20"/>
              </w:rPr>
            </w:pPr>
            <w:r>
              <w:rPr>
                <w:rFonts w:ascii="Times New Roman" w:hAnsi="Times New Roman"/>
                <w:sz w:val="20"/>
                <w:szCs w:val="2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tcBorders>
              <w:top w:val="single" w:color="auto" w:sz="4" w:space="0"/>
              <w:left w:val="single" w:color="auto" w:sz="4" w:space="0"/>
              <w:bottom w:val="single" w:color="auto" w:sz="4" w:space="0"/>
              <w:right w:val="single" w:color="auto" w:sz="4" w:space="0"/>
            </w:tcBorders>
            <w:vAlign w:val="center"/>
          </w:tcPr>
          <w:p>
            <w:pPr>
              <w:rPr>
                <w:b/>
                <w:sz w:val="20"/>
                <w:szCs w:val="20"/>
                <w:lang w:val="en-US"/>
              </w:rPr>
            </w:pPr>
          </w:p>
        </w:tc>
        <w:tc>
          <w:tcPr>
            <w:tcW w:w="4818" w:type="dxa"/>
            <w:tcBorders>
              <w:top w:val="single" w:color="auto" w:sz="4" w:space="0"/>
              <w:left w:val="single" w:color="auto" w:sz="4" w:space="0"/>
              <w:bottom w:val="single" w:color="auto" w:sz="4" w:space="0"/>
              <w:right w:val="single" w:color="auto" w:sz="4" w:space="0"/>
            </w:tcBorders>
          </w:tcPr>
          <w:p>
            <w:pPr>
              <w:jc w:val="both"/>
              <w:rPr>
                <w:sz w:val="20"/>
                <w:szCs w:val="20"/>
                <w:lang w:eastAsia="ar-SA"/>
              </w:rPr>
            </w:pPr>
            <w:r>
              <w:rPr>
                <w:sz w:val="20"/>
                <w:szCs w:val="20"/>
                <w:lang w:eastAsia="ar-SA"/>
              </w:rPr>
              <w:t>4.</w:t>
            </w:r>
          </w:p>
        </w:tc>
        <w:tc>
          <w:tcPr>
            <w:tcW w:w="3826" w:type="dxa"/>
            <w:tcBorders>
              <w:top w:val="single" w:color="auto" w:sz="4" w:space="0"/>
              <w:left w:val="single" w:color="auto" w:sz="4" w:space="0"/>
              <w:bottom w:val="single" w:color="auto" w:sz="4" w:space="0"/>
              <w:right w:val="single" w:color="auto" w:sz="4" w:space="0"/>
            </w:tcBorders>
          </w:tcPr>
          <w:p>
            <w:pPr>
              <w:jc w:val="both"/>
              <w:rPr>
                <w:sz w:val="20"/>
                <w:szCs w:val="20"/>
              </w:rPr>
            </w:pPr>
            <w:r>
              <w:rPr>
                <w:sz w:val="20"/>
                <w:szCs w:val="20"/>
              </w:rPr>
              <w:t>4.1</w:t>
            </w:r>
          </w:p>
          <w:p>
            <w:pPr>
              <w:jc w:val="both"/>
              <w:rPr>
                <w:sz w:val="20"/>
                <w:szCs w:val="20"/>
              </w:rPr>
            </w:pPr>
            <w:r>
              <w:rPr>
                <w:sz w:val="20"/>
                <w:szCs w:val="20"/>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tcBorders>
              <w:top w:val="single" w:color="auto" w:sz="4" w:space="0"/>
              <w:left w:val="single" w:color="auto" w:sz="4" w:space="0"/>
              <w:bottom w:val="single" w:color="auto" w:sz="4" w:space="0"/>
              <w:right w:val="single" w:color="auto" w:sz="4" w:space="0"/>
            </w:tcBorders>
            <w:vAlign w:val="center"/>
          </w:tcPr>
          <w:p>
            <w:pPr>
              <w:rPr>
                <w:b/>
                <w:sz w:val="20"/>
                <w:szCs w:val="20"/>
                <w:lang w:val="en-US"/>
              </w:rPr>
            </w:pPr>
          </w:p>
        </w:tc>
        <w:tc>
          <w:tcPr>
            <w:tcW w:w="4818" w:type="dxa"/>
            <w:tcBorders>
              <w:top w:val="single" w:color="auto" w:sz="4" w:space="0"/>
              <w:left w:val="single" w:color="auto" w:sz="4" w:space="0"/>
              <w:bottom w:val="single" w:color="auto" w:sz="4" w:space="0"/>
              <w:right w:val="single" w:color="auto" w:sz="4" w:space="0"/>
            </w:tcBorders>
          </w:tcPr>
          <w:p>
            <w:pPr>
              <w:jc w:val="both"/>
              <w:rPr>
                <w:sz w:val="20"/>
                <w:szCs w:val="20"/>
                <w:lang w:val="kk-KZ" w:eastAsia="ar-SA"/>
              </w:rPr>
            </w:pPr>
            <w:r>
              <w:rPr>
                <w:sz w:val="20"/>
                <w:szCs w:val="20"/>
                <w:lang w:val="kk-KZ" w:eastAsia="ar-SA"/>
              </w:rPr>
              <w:t>5.</w:t>
            </w:r>
          </w:p>
        </w:tc>
        <w:tc>
          <w:tcPr>
            <w:tcW w:w="3826" w:type="dxa"/>
            <w:tcBorders>
              <w:top w:val="single" w:color="auto" w:sz="4" w:space="0"/>
              <w:left w:val="single" w:color="auto" w:sz="4" w:space="0"/>
              <w:bottom w:val="single" w:color="auto" w:sz="4" w:space="0"/>
              <w:right w:val="single" w:color="auto" w:sz="4" w:space="0"/>
            </w:tcBorders>
          </w:tcPr>
          <w:p>
            <w:pPr>
              <w:jc w:val="both"/>
              <w:rPr>
                <w:bCs/>
                <w:sz w:val="20"/>
                <w:szCs w:val="20"/>
              </w:rPr>
            </w:pPr>
            <w:r>
              <w:rPr>
                <w:bCs/>
                <w:sz w:val="20"/>
                <w:szCs w:val="20"/>
              </w:rPr>
              <w:t>5.1</w:t>
            </w:r>
          </w:p>
          <w:p>
            <w:pPr>
              <w:jc w:val="both"/>
              <w:rPr>
                <w:bCs/>
                <w:sz w:val="20"/>
                <w:szCs w:val="20"/>
              </w:rPr>
            </w:pPr>
            <w:r>
              <w:rPr>
                <w:bCs/>
                <w:sz w:val="20"/>
                <w:szCs w:val="20"/>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71" w:type="dxa"/>
            <w:tcBorders>
              <w:top w:val="single" w:color="000000" w:sz="4" w:space="0"/>
              <w:left w:val="single" w:color="000000" w:sz="4" w:space="0"/>
              <w:bottom w:val="single" w:color="000000" w:sz="4" w:space="0"/>
              <w:right w:val="single" w:color="000000" w:sz="4" w:space="0"/>
            </w:tcBorders>
          </w:tcPr>
          <w:p>
            <w:pPr>
              <w:rPr>
                <w:b/>
                <w:sz w:val="20"/>
                <w:szCs w:val="20"/>
                <w:lang w:val="en-US"/>
              </w:rPr>
            </w:pPr>
            <w:r>
              <w:rPr>
                <w:b/>
                <w:sz w:val="20"/>
                <w:szCs w:val="20"/>
                <w:lang w:val="en-US"/>
              </w:rPr>
              <w:t>Prerequisites</w:t>
            </w:r>
          </w:p>
        </w:tc>
        <w:tc>
          <w:tcPr>
            <w:tcW w:w="8644" w:type="dxa"/>
            <w:gridSpan w:val="2"/>
            <w:tcBorders>
              <w:top w:val="single" w:color="000000" w:sz="4" w:space="0"/>
              <w:left w:val="single" w:color="000000" w:sz="4" w:space="0"/>
              <w:bottom w:val="single" w:color="auto" w:sz="4" w:space="0"/>
              <w:right w:val="single" w:color="000000" w:sz="4" w:space="0"/>
            </w:tcBorders>
          </w:tcPr>
          <w:p>
            <w:pP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71" w:type="dxa"/>
            <w:tcBorders>
              <w:top w:val="single" w:color="000000" w:sz="4" w:space="0"/>
              <w:left w:val="single" w:color="000000" w:sz="4" w:space="0"/>
              <w:bottom w:val="single" w:color="000000" w:sz="4" w:space="0"/>
              <w:right w:val="single" w:color="000000" w:sz="4" w:space="0"/>
            </w:tcBorders>
          </w:tcPr>
          <w:p>
            <w:pPr>
              <w:rPr>
                <w:b/>
                <w:sz w:val="20"/>
                <w:szCs w:val="20"/>
              </w:rPr>
            </w:pPr>
            <w:r>
              <w:rPr>
                <w:b/>
                <w:sz w:val="20"/>
                <w:szCs w:val="20"/>
                <w:lang w:val="en-US"/>
              </w:rPr>
              <w:t>Post requisites</w:t>
            </w:r>
          </w:p>
        </w:tc>
        <w:tc>
          <w:tcPr>
            <w:tcW w:w="8644" w:type="dxa"/>
            <w:gridSpan w:val="2"/>
            <w:tcBorders>
              <w:top w:val="single" w:color="auto" w:sz="4" w:space="0"/>
              <w:left w:val="single" w:color="000000" w:sz="4" w:space="0"/>
              <w:bottom w:val="single" w:color="000000" w:sz="4" w:space="0"/>
              <w:right w:val="single" w:color="000000" w:sz="4" w:space="0"/>
            </w:tcBorders>
          </w:tcPr>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Borders>
              <w:top w:val="single" w:color="000000" w:sz="4" w:space="0"/>
              <w:left w:val="single" w:color="000000" w:sz="4" w:space="0"/>
              <w:bottom w:val="single" w:color="000000" w:sz="4" w:space="0"/>
              <w:right w:val="single" w:color="000000" w:sz="4" w:space="0"/>
            </w:tcBorders>
          </w:tcPr>
          <w:p>
            <w:pPr>
              <w:rPr>
                <w:b/>
                <w:sz w:val="20"/>
                <w:szCs w:val="20"/>
              </w:rPr>
            </w:pPr>
            <w:r>
              <w:rPr>
                <w:rFonts w:eastAsia="Calibri"/>
                <w:b/>
                <w:sz w:val="20"/>
                <w:szCs w:val="20"/>
                <w:lang w:val="en-US" w:eastAsia="en-US"/>
              </w:rPr>
              <w:t>Information resources</w:t>
            </w:r>
            <w:r>
              <w:rPr>
                <w:rStyle w:val="11"/>
                <w:b/>
                <w:bCs/>
                <w:sz w:val="20"/>
                <w:szCs w:val="20"/>
              </w:rPr>
              <w:t xml:space="preserve"> </w:t>
            </w:r>
          </w:p>
        </w:tc>
        <w:tc>
          <w:tcPr>
            <w:tcW w:w="8644" w:type="dxa"/>
            <w:gridSpan w:val="2"/>
            <w:tcBorders>
              <w:top w:val="single" w:color="000000" w:sz="4" w:space="0"/>
              <w:left w:val="single" w:color="000000" w:sz="4" w:space="0"/>
              <w:bottom w:val="single" w:color="000000" w:sz="4" w:space="0"/>
              <w:right w:val="single" w:color="000000" w:sz="4" w:space="0"/>
            </w:tcBorders>
          </w:tcPr>
          <w:p>
            <w:pPr>
              <w:pStyle w:val="13"/>
              <w:ind w:left="317"/>
              <w:rPr>
                <w:rFonts w:ascii="Times New Roman" w:hAnsi="Times New Roman"/>
                <w:sz w:val="20"/>
                <w:szCs w:val="20"/>
              </w:rPr>
            </w:pPr>
          </w:p>
        </w:tc>
      </w:tr>
    </w:tbl>
    <w:p>
      <w:pPr>
        <w:rPr>
          <w:vanish/>
          <w:sz w:val="20"/>
          <w:szCs w:val="20"/>
        </w:rPr>
      </w:pPr>
    </w:p>
    <w:tbl>
      <w:tblPr>
        <w:tblStyle w:val="4"/>
        <w:tblW w:w="105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1"/>
        <w:gridCol w:w="86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1" w:type="dxa"/>
            <w:tcBorders>
              <w:top w:val="single" w:color="000000" w:sz="4" w:space="0"/>
              <w:left w:val="single" w:color="000000" w:sz="4" w:space="0"/>
              <w:bottom w:val="single" w:color="000000" w:sz="4" w:space="0"/>
              <w:right w:val="single" w:color="000000" w:sz="4" w:space="0"/>
            </w:tcBorders>
          </w:tcPr>
          <w:p>
            <w:pPr>
              <w:rPr>
                <w:b/>
                <w:sz w:val="20"/>
                <w:szCs w:val="20"/>
                <w:lang w:val="en-US"/>
              </w:rPr>
            </w:pPr>
            <w:r>
              <w:rPr>
                <w:b/>
                <w:sz w:val="20"/>
                <w:szCs w:val="20"/>
                <w:lang w:val="en"/>
              </w:rPr>
              <w:t>Academic policy of the course in the context of university moral and ethical values</w:t>
            </w:r>
          </w:p>
        </w:tc>
        <w:tc>
          <w:tcPr>
            <w:tcW w:w="8648" w:type="dxa"/>
            <w:tcBorders>
              <w:top w:val="single" w:color="000000" w:sz="4" w:space="0"/>
              <w:left w:val="single" w:color="000000" w:sz="4" w:space="0"/>
              <w:bottom w:val="single" w:color="000000" w:sz="4" w:space="0"/>
              <w:right w:val="single" w:color="000000" w:sz="4" w:space="0"/>
            </w:tcBorders>
          </w:tcPr>
          <w:p>
            <w:pPr>
              <w:jc w:val="both"/>
              <w:rPr>
                <w:b/>
                <w:sz w:val="20"/>
                <w:szCs w:val="20"/>
                <w:lang w:val="en-US"/>
              </w:rPr>
            </w:pPr>
            <w:r>
              <w:rPr>
                <w:b/>
                <w:sz w:val="20"/>
                <w:szCs w:val="20"/>
                <w:lang w:val="en"/>
              </w:rPr>
              <w:t>Academic</w:t>
            </w:r>
            <w:r>
              <w:rPr>
                <w:b/>
                <w:sz w:val="20"/>
                <w:szCs w:val="20"/>
                <w:lang w:val="en-US"/>
              </w:rPr>
              <w:t xml:space="preserve"> </w:t>
            </w:r>
            <w:r>
              <w:rPr>
                <w:b/>
                <w:sz w:val="20"/>
                <w:szCs w:val="20"/>
                <w:lang w:val="en"/>
              </w:rPr>
              <w:t>Behavior</w:t>
            </w:r>
            <w:r>
              <w:rPr>
                <w:b/>
                <w:sz w:val="20"/>
                <w:szCs w:val="20"/>
                <w:lang w:val="en-US"/>
              </w:rPr>
              <w:t xml:space="preserve"> </w:t>
            </w:r>
            <w:r>
              <w:rPr>
                <w:b/>
                <w:sz w:val="20"/>
                <w:szCs w:val="20"/>
                <w:lang w:val="en"/>
              </w:rPr>
              <w:t>Rules</w:t>
            </w:r>
            <w:r>
              <w:rPr>
                <w:b/>
                <w:sz w:val="20"/>
                <w:szCs w:val="20"/>
                <w:lang w:val="en-US"/>
              </w:rPr>
              <w:t xml:space="preserve">: </w:t>
            </w:r>
          </w:p>
          <w:p>
            <w:pPr>
              <w:tabs>
                <w:tab w:val="left" w:pos="426"/>
              </w:tabs>
              <w:autoSpaceDE w:val="0"/>
              <w:autoSpaceDN w:val="0"/>
              <w:adjustRightInd w:val="0"/>
              <w:jc w:val="both"/>
              <w:rPr>
                <w:sz w:val="20"/>
                <w:szCs w:val="20"/>
                <w:lang w:val="en-US"/>
              </w:rPr>
            </w:pPr>
            <w:r>
              <w:rPr>
                <w:sz w:val="20"/>
                <w:szCs w:val="20"/>
                <w:lang w:val="en-US"/>
              </w:rPr>
              <w:t xml:space="preserve">All students have to register at the MOOC. The deadlines for completing the modules of the online course must be strictly observed in accordance with the discipline study schedule.  </w:t>
            </w:r>
          </w:p>
          <w:p>
            <w:pPr>
              <w:tabs>
                <w:tab w:val="left" w:pos="426"/>
              </w:tabs>
              <w:autoSpaceDE w:val="0"/>
              <w:autoSpaceDN w:val="0"/>
              <w:adjustRightInd w:val="0"/>
              <w:jc w:val="both"/>
              <w:rPr>
                <w:sz w:val="20"/>
                <w:szCs w:val="20"/>
                <w:lang w:val="en-US"/>
              </w:rPr>
            </w:pPr>
            <w:r>
              <w:rPr>
                <w:sz w:val="20"/>
                <w:szCs w:val="20"/>
                <w:lang w:val="en-US"/>
              </w:rPr>
              <w:t>ATTENTION! Non-compliance with deadlines leads to loss of points! The deadline of each task is indicated in the calendar (schedule) of implementation of the content of the curriculum, as well as in the MOOC.</w:t>
            </w:r>
          </w:p>
          <w:p>
            <w:pPr>
              <w:jc w:val="both"/>
              <w:rPr>
                <w:b/>
                <w:sz w:val="20"/>
                <w:szCs w:val="20"/>
                <w:lang w:val="en-US"/>
              </w:rPr>
            </w:pPr>
            <w:r>
              <w:rPr>
                <w:b/>
                <w:sz w:val="20"/>
                <w:szCs w:val="20"/>
                <w:lang w:val="en"/>
              </w:rPr>
              <w:t>Academic</w:t>
            </w:r>
            <w:r>
              <w:rPr>
                <w:b/>
                <w:sz w:val="20"/>
                <w:szCs w:val="20"/>
                <w:lang w:val="en-US"/>
              </w:rPr>
              <w:t xml:space="preserve"> </w:t>
            </w:r>
            <w:r>
              <w:rPr>
                <w:b/>
                <w:sz w:val="20"/>
                <w:szCs w:val="20"/>
                <w:lang w:val="en"/>
              </w:rPr>
              <w:t>values</w:t>
            </w:r>
            <w:r>
              <w:rPr>
                <w:b/>
                <w:sz w:val="20"/>
                <w:szCs w:val="20"/>
                <w:lang w:val="en-US"/>
              </w:rPr>
              <w:t>:</w:t>
            </w:r>
          </w:p>
          <w:p>
            <w:pPr>
              <w:jc w:val="both"/>
              <w:rPr>
                <w:sz w:val="20"/>
                <w:szCs w:val="20"/>
                <w:lang w:val="en-US" w:eastAsia="ar-SA"/>
              </w:rPr>
            </w:pPr>
            <w:r>
              <w:rPr>
                <w:bCs/>
                <w:sz w:val="20"/>
                <w:szCs w:val="20"/>
                <w:lang w:val="en-US"/>
              </w:rPr>
              <w:t xml:space="preserve">- </w:t>
            </w:r>
            <w:r>
              <w:rPr>
                <w:sz w:val="20"/>
                <w:szCs w:val="20"/>
                <w:lang w:val="en-US" w:eastAsia="ar-SA"/>
              </w:rPr>
              <w:t xml:space="preserve">Practical trainings/laboratories, </w:t>
            </w:r>
            <w:r>
              <w:rPr>
                <w:sz w:val="20"/>
                <w:szCs w:val="20"/>
                <w:lang w:val="en"/>
              </w:rPr>
              <w:t>IWS</w:t>
            </w:r>
            <w:r>
              <w:rPr>
                <w:sz w:val="20"/>
                <w:szCs w:val="20"/>
                <w:lang w:val="en-US" w:eastAsia="ar-SA"/>
              </w:rPr>
              <w:t xml:space="preserve"> should be independent, creative.</w:t>
            </w:r>
          </w:p>
          <w:p>
            <w:pPr>
              <w:jc w:val="both"/>
              <w:rPr>
                <w:sz w:val="20"/>
                <w:szCs w:val="20"/>
                <w:lang w:val="en-US" w:eastAsia="ar-SA"/>
              </w:rPr>
            </w:pPr>
            <w:r>
              <w:rPr>
                <w:sz w:val="20"/>
                <w:szCs w:val="20"/>
                <w:lang w:val="en-US" w:eastAsia="ar-SA"/>
              </w:rPr>
              <w:t>- Plagiarism, forgery, cheating at all stages of control are unacceptable.</w:t>
            </w:r>
          </w:p>
          <w:p>
            <w:pPr>
              <w:jc w:val="both"/>
              <w:rPr>
                <w:sz w:val="20"/>
                <w:szCs w:val="20"/>
                <w:lang w:val="en-US" w:eastAsia="ar-SA"/>
              </w:rPr>
            </w:pPr>
            <w:r>
              <w:rPr>
                <w:sz w:val="20"/>
                <w:szCs w:val="20"/>
                <w:lang w:val="en-US" w:eastAsia="ar-SA"/>
              </w:rPr>
              <w:t>- Students with disabilities can receive counseling at e-mail *******@gmail.com.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1871" w:type="dxa"/>
            <w:tcBorders>
              <w:top w:val="single" w:color="000000" w:sz="4" w:space="0"/>
              <w:left w:val="single" w:color="000000" w:sz="4" w:space="0"/>
              <w:bottom w:val="single" w:color="000000" w:sz="4" w:space="0"/>
              <w:right w:val="single" w:color="000000" w:sz="4" w:space="0"/>
            </w:tcBorders>
          </w:tcPr>
          <w:p>
            <w:pPr>
              <w:rPr>
                <w:b/>
                <w:sz w:val="20"/>
                <w:szCs w:val="20"/>
              </w:rPr>
            </w:pPr>
            <w:r>
              <w:rPr>
                <w:b/>
                <w:sz w:val="20"/>
                <w:szCs w:val="20"/>
                <w:lang w:val="en-US"/>
              </w:rPr>
              <w:t>Evaluation and attestation policy</w:t>
            </w:r>
          </w:p>
        </w:tc>
        <w:tc>
          <w:tcPr>
            <w:tcW w:w="8648" w:type="dxa"/>
            <w:tcBorders>
              <w:top w:val="single" w:color="000000" w:sz="4" w:space="0"/>
              <w:left w:val="single" w:color="000000" w:sz="4" w:space="0"/>
              <w:bottom w:val="single" w:color="000000" w:sz="4" w:space="0"/>
              <w:right w:val="single" w:color="000000" w:sz="4" w:space="0"/>
            </w:tcBorders>
          </w:tcPr>
          <w:p>
            <w:pPr>
              <w:rPr>
                <w:sz w:val="20"/>
                <w:szCs w:val="20"/>
                <w:lang w:val="en-US"/>
              </w:rPr>
            </w:pPr>
            <w:r>
              <w:rPr>
                <w:b/>
                <w:sz w:val="20"/>
                <w:szCs w:val="20"/>
                <w:lang w:val="en"/>
              </w:rPr>
              <w:t>Criteria</w:t>
            </w:r>
            <w:r>
              <w:rPr>
                <w:b/>
                <w:sz w:val="20"/>
                <w:szCs w:val="20"/>
                <w:lang w:val="en-US"/>
              </w:rPr>
              <w:t>-</w:t>
            </w:r>
            <w:r>
              <w:rPr>
                <w:b/>
                <w:sz w:val="20"/>
                <w:szCs w:val="20"/>
                <w:lang w:val="en"/>
              </w:rPr>
              <w:t>based</w:t>
            </w:r>
            <w:r>
              <w:rPr>
                <w:b/>
                <w:sz w:val="20"/>
                <w:szCs w:val="20"/>
                <w:lang w:val="en-US"/>
              </w:rPr>
              <w:t xml:space="preserve"> </w:t>
            </w:r>
            <w:r>
              <w:rPr>
                <w:b/>
                <w:sz w:val="20"/>
                <w:szCs w:val="20"/>
                <w:lang w:val="en"/>
              </w:rPr>
              <w:t>evaluation</w:t>
            </w:r>
            <w:r>
              <w:rPr>
                <w:b/>
                <w:sz w:val="20"/>
                <w:szCs w:val="20"/>
                <w:lang w:val="en-US"/>
              </w:rPr>
              <w:t>:</w:t>
            </w:r>
            <w:r>
              <w:rPr>
                <w:sz w:val="20"/>
                <w:szCs w:val="20"/>
                <w:lang w:val="en-US"/>
              </w:rPr>
              <w:t xml:space="preserve"> </w:t>
            </w:r>
          </w:p>
          <w:p>
            <w:pPr>
              <w:jc w:val="both"/>
              <w:rPr>
                <w:sz w:val="20"/>
                <w:szCs w:val="20"/>
                <w:lang w:val="en-US"/>
              </w:rPr>
            </w:pPr>
            <w:r>
              <w:rPr>
                <w:sz w:val="20"/>
                <w:szCs w:val="20"/>
                <w:lang w:val="en-US"/>
              </w:rPr>
              <w:t>assessment of learning outcomes in relation to descriptors (verification of the formation of competencies in midterm control and exams).</w:t>
            </w:r>
          </w:p>
          <w:p>
            <w:pPr>
              <w:rPr>
                <w:sz w:val="20"/>
                <w:szCs w:val="20"/>
                <w:lang w:val="en-US"/>
              </w:rPr>
            </w:pPr>
            <w:r>
              <w:rPr>
                <w:b/>
                <w:sz w:val="20"/>
                <w:szCs w:val="20"/>
                <w:lang w:val="en"/>
              </w:rPr>
              <w:t>Summative</w:t>
            </w:r>
            <w:r>
              <w:rPr>
                <w:b/>
                <w:sz w:val="20"/>
                <w:szCs w:val="20"/>
                <w:lang w:val="en-US"/>
              </w:rPr>
              <w:t xml:space="preserve"> </w:t>
            </w:r>
            <w:r>
              <w:rPr>
                <w:b/>
                <w:sz w:val="20"/>
                <w:szCs w:val="20"/>
                <w:lang w:val="en"/>
              </w:rPr>
              <w:t>evaluation</w:t>
            </w:r>
            <w:r>
              <w:rPr>
                <w:b/>
                <w:sz w:val="20"/>
                <w:szCs w:val="20"/>
                <w:lang w:val="en-US"/>
              </w:rPr>
              <w:t xml:space="preserve">: </w:t>
            </w:r>
            <w:r>
              <w:rPr>
                <w:sz w:val="20"/>
                <w:szCs w:val="20"/>
                <w:lang w:val="en-US"/>
              </w:rPr>
              <w:t>assessment of work activity in an audience (at a webinar); assessment of the completed task.</w:t>
            </w:r>
          </w:p>
        </w:tc>
      </w:tr>
    </w:tbl>
    <w:p>
      <w:pPr>
        <w:jc w:val="center"/>
        <w:rPr>
          <w:b/>
          <w:sz w:val="20"/>
          <w:szCs w:val="20"/>
          <w:lang w:val="en-US"/>
        </w:rPr>
      </w:pPr>
      <w:r>
        <w:rPr>
          <w:b/>
          <w:sz w:val="20"/>
          <w:szCs w:val="20"/>
          <w:lang w:val="en"/>
        </w:rPr>
        <w:t>CALENDAR (SCHEDULE) THE IMPLEMENTATION OF THE COURSE CONTENT</w:t>
      </w:r>
      <w:r>
        <w:rPr>
          <w:b/>
          <w:sz w:val="20"/>
          <w:szCs w:val="20"/>
          <w:lang w:val="en-US"/>
        </w:rPr>
        <w:t>:</w:t>
      </w:r>
    </w:p>
    <w:tbl>
      <w:tblPr>
        <w:tblStyle w:val="4"/>
        <w:tblW w:w="10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106"/>
        <w:gridCol w:w="850"/>
        <w:gridCol w:w="1123"/>
        <w:gridCol w:w="578"/>
        <w:gridCol w:w="709"/>
        <w:gridCol w:w="1134"/>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weeks</w:t>
            </w:r>
            <w:r>
              <w:rPr>
                <w:sz w:val="20"/>
                <w:szCs w:val="20"/>
              </w:rPr>
              <w:t xml:space="preserve"> </w:t>
            </w:r>
          </w:p>
        </w:tc>
        <w:tc>
          <w:tcPr>
            <w:tcW w:w="4106" w:type="dxa"/>
            <w:tcBorders>
              <w:top w:val="single" w:color="000000" w:sz="4" w:space="0"/>
              <w:left w:val="single" w:color="000000" w:sz="4" w:space="0"/>
              <w:bottom w:val="single" w:color="000000" w:sz="4" w:space="0"/>
              <w:right w:val="single" w:color="000000" w:sz="4" w:space="0"/>
            </w:tcBorders>
          </w:tcPr>
          <w:p>
            <w:pPr>
              <w:rPr>
                <w:sz w:val="20"/>
                <w:szCs w:val="20"/>
              </w:rPr>
            </w:pPr>
            <w:r>
              <w:rPr>
                <w:color w:val="222222"/>
                <w:sz w:val="20"/>
                <w:szCs w:val="20"/>
                <w:shd w:val="clear" w:color="auto" w:fill="F8F9FA"/>
              </w:rPr>
              <w:t>Topic name</w:t>
            </w:r>
          </w:p>
        </w:tc>
        <w:tc>
          <w:tcPr>
            <w:tcW w:w="850" w:type="dxa"/>
            <w:tcBorders>
              <w:top w:val="single" w:color="000000" w:sz="4" w:space="0"/>
              <w:left w:val="single" w:color="000000" w:sz="4" w:space="0"/>
              <w:bottom w:val="single" w:color="000000" w:sz="4" w:space="0"/>
              <w:right w:val="single" w:color="000000" w:sz="4" w:space="0"/>
            </w:tcBorders>
          </w:tcPr>
          <w:p>
            <w:pPr>
              <w:rPr>
                <w:sz w:val="20"/>
                <w:szCs w:val="20"/>
                <w:lang w:val="en-US"/>
              </w:rPr>
            </w:pPr>
            <w:r>
              <w:rPr>
                <w:sz w:val="20"/>
                <w:szCs w:val="20"/>
                <w:lang w:val="en-US"/>
              </w:rPr>
              <w:t>LO</w:t>
            </w:r>
          </w:p>
        </w:tc>
        <w:tc>
          <w:tcPr>
            <w:tcW w:w="1123" w:type="dxa"/>
            <w:tcBorders>
              <w:top w:val="single" w:color="000000" w:sz="4" w:space="0"/>
              <w:left w:val="single" w:color="000000" w:sz="4" w:space="0"/>
              <w:bottom w:val="single" w:color="000000" w:sz="4" w:space="0"/>
              <w:right w:val="single" w:color="000000" w:sz="4" w:space="0"/>
            </w:tcBorders>
          </w:tcPr>
          <w:p>
            <w:pPr>
              <w:rPr>
                <w:sz w:val="20"/>
                <w:szCs w:val="20"/>
                <w:lang w:val="en-US"/>
              </w:rPr>
            </w:pPr>
            <w:r>
              <w:rPr>
                <w:sz w:val="20"/>
                <w:szCs w:val="20"/>
                <w:lang w:val="en-US"/>
              </w:rPr>
              <w:t>ID</w:t>
            </w:r>
          </w:p>
          <w:p>
            <w:pPr>
              <w:rPr>
                <w:sz w:val="20"/>
                <w:szCs w:val="20"/>
                <w:lang w:val="en-US"/>
              </w:rPr>
            </w:pPr>
          </w:p>
        </w:tc>
        <w:tc>
          <w:tcPr>
            <w:tcW w:w="578" w:type="dxa"/>
            <w:tcBorders>
              <w:top w:val="single" w:color="000000" w:sz="4" w:space="0"/>
              <w:left w:val="single" w:color="auto" w:sz="4" w:space="0"/>
              <w:bottom w:val="single" w:color="000000" w:sz="4" w:space="0"/>
              <w:right w:val="single" w:color="000000" w:sz="4" w:space="0"/>
            </w:tcBorders>
          </w:tcPr>
          <w:p>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000000"/>
                <w:sz w:val="20"/>
                <w:szCs w:val="20"/>
                <w:shd w:val="clear" w:color="auto" w:fill="F1F3F4"/>
              </w:rPr>
              <w:t>amount</w:t>
            </w:r>
            <w:r>
              <w:rPr>
                <w:color w:val="222222"/>
                <w:sz w:val="20"/>
                <w:szCs w:val="20"/>
                <w:lang w:val="en"/>
              </w:rPr>
              <w:t xml:space="preserve"> of hours </w:t>
            </w:r>
          </w:p>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Maximum score</w:t>
            </w:r>
          </w:p>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 xml:space="preserve">Form </w:t>
            </w:r>
            <w:r>
              <w:rPr>
                <w:rFonts w:ascii="Times New Roman" w:hAnsi="Times New Roman" w:cs="Times New Roman"/>
                <w:color w:val="222222"/>
                <w:lang w:val="en-US"/>
              </w:rPr>
              <w:t xml:space="preserve">of </w:t>
            </w:r>
            <w:r>
              <w:rPr>
                <w:rFonts w:ascii="Times New Roman" w:hAnsi="Times New Roman" w:cs="Times New Roman"/>
                <w:color w:val="222222"/>
                <w:lang w:val="en"/>
              </w:rPr>
              <w:t xml:space="preserve">Knowledge Assessment </w:t>
            </w:r>
          </w:p>
          <w:p>
            <w:pPr>
              <w:jc w:val="center"/>
              <w:rPr>
                <w:sz w:val="20"/>
                <w:szCs w:val="20"/>
              </w:rPr>
            </w:pPr>
          </w:p>
        </w:tc>
        <w:tc>
          <w:tcPr>
            <w:tcW w:w="1372" w:type="dxa"/>
            <w:tcBorders>
              <w:top w:val="single" w:color="000000" w:sz="4" w:space="0"/>
              <w:left w:val="single" w:color="000000" w:sz="4" w:space="0"/>
              <w:bottom w:val="single" w:color="000000" w:sz="4" w:space="0"/>
              <w:right w:val="single" w:color="000000" w:sz="4" w:space="0"/>
            </w:tcBorders>
          </w:tcPr>
          <w:p>
            <w:pPr>
              <w:jc w:val="center"/>
              <w:rPr>
                <w:sz w:val="20"/>
                <w:szCs w:val="20"/>
                <w:lang w:val="en-US"/>
              </w:rPr>
            </w:pPr>
            <w:r>
              <w:rPr>
                <w:sz w:val="20"/>
                <w:szCs w:val="20"/>
                <w:lang w:val="en-US"/>
              </w:rPr>
              <w:t>The</w:t>
            </w:r>
          </w:p>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 xml:space="preserve">Form of the lesson </w:t>
            </w:r>
          </w:p>
          <w:p>
            <w:pPr>
              <w:pStyle w:val="7"/>
              <w:shd w:val="clear" w:color="auto" w:fill="F8F9FA"/>
              <w:rPr>
                <w:rFonts w:ascii="Times New Roman" w:hAnsi="Times New Roman" w:cs="Times New Roman"/>
                <w:color w:val="222222"/>
                <w:lang w:val="en-US"/>
              </w:rPr>
            </w:pPr>
            <w:r>
              <w:rPr>
                <w:rFonts w:ascii="Times New Roman" w:hAnsi="Times New Roman" w:cs="Times New Roman"/>
                <w:color w:val="222222"/>
                <w:lang w:val="en"/>
              </w:rPr>
              <w:t>/ platform</w:t>
            </w:r>
          </w:p>
          <w:p>
            <w:pPr>
              <w:jc w:val="center"/>
              <w:rPr>
                <w:sz w:val="20"/>
                <w:szCs w:val="20"/>
                <w:lang w:val="en-US"/>
              </w:rPr>
            </w:pPr>
          </w:p>
        </w:tc>
      </w:tr>
    </w:tbl>
    <w:p>
      <w:pPr>
        <w:jc w:val="center"/>
        <w:rPr>
          <w:b/>
          <w:sz w:val="20"/>
          <w:szCs w:val="20"/>
          <w:lang w:val="en-US"/>
        </w:rPr>
      </w:pPr>
    </w:p>
    <w:tbl>
      <w:tblPr>
        <w:tblStyle w:val="4"/>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4253"/>
        <w:gridCol w:w="850"/>
        <w:gridCol w:w="1134"/>
        <w:gridCol w:w="567"/>
        <w:gridCol w:w="709"/>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7" w:type="dxa"/>
            <w:gridSpan w:val="8"/>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b/>
                <w:sz w:val="20"/>
                <w:szCs w:val="20"/>
              </w:rPr>
            </w:pPr>
            <w:r>
              <w:rPr>
                <w:color w:val="222222"/>
                <w:sz w:val="20"/>
                <w:szCs w:val="20"/>
                <w:shd w:val="clear" w:color="auto" w:fill="F8F9FA"/>
              </w:rPr>
              <w:t>Module</w:t>
            </w:r>
            <w:r>
              <w:rPr>
                <w:b/>
                <w:sz w:val="20"/>
                <w:szCs w:val="20"/>
                <w:lang w:val="kk-KZ"/>
              </w:rPr>
              <w:t xml:space="preserve"> 1</w:t>
            </w:r>
            <w:r>
              <w:rPr>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lang w:val="kk-KZ"/>
              </w:rPr>
            </w:pPr>
            <w:r>
              <w:rPr>
                <w:sz w:val="20"/>
                <w:szCs w:val="20"/>
                <w:lang w:val="kk-KZ"/>
              </w:rPr>
              <w:t>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tabs>
                <w:tab w:val="left" w:pos="1276"/>
              </w:tabs>
              <w:jc w:val="center"/>
              <w:rPr>
                <w:sz w:val="20"/>
                <w:szCs w:val="20"/>
                <w:lang w:eastAsia="en-US"/>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lang w:val="kk-KZ"/>
              </w:rPr>
            </w:pPr>
            <w:r>
              <w:rPr>
                <w:sz w:val="20"/>
                <w:szCs w:val="20"/>
                <w:lang w:val="kk-KZ"/>
              </w:rPr>
              <w:t>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tabs>
                <w:tab w:val="left" w:pos="1276"/>
              </w:tabs>
              <w:jc w:val="center"/>
              <w:rPr>
                <w:sz w:val="20"/>
                <w:szCs w:val="20"/>
                <w:lang w:eastAsia="en-US"/>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tabs>
                <w:tab w:val="left" w:pos="1276"/>
              </w:tabs>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eastAsia="en-US"/>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b/>
                <w:lang w:val="en-US"/>
              </w:rPr>
            </w:pPr>
            <w:r>
              <w:rPr>
                <w:rFonts w:ascii="Times New Roman" w:hAnsi="Times New Roman" w:cs="Times New Roman"/>
                <w:b/>
                <w:color w:val="222222"/>
                <w:lang w:val="en"/>
              </w:rPr>
              <w:t>IWSP 1 Consultation on the implementation of IWS1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Cs/>
                <w:sz w:val="20"/>
                <w:szCs w:val="20"/>
                <w:lang w:eastAsia="ar-SA"/>
              </w:rPr>
            </w:pPr>
            <w:r>
              <w:rPr>
                <w:b/>
                <w:bCs/>
                <w:sz w:val="20"/>
                <w:szCs w:val="20"/>
                <w:lang w:val="en-US" w:eastAsia="ar-SA"/>
              </w:rPr>
              <w:t>IWS</w:t>
            </w:r>
            <w:r>
              <w:rPr>
                <w:b/>
                <w:bCs/>
                <w:sz w:val="20"/>
                <w:szCs w:val="20"/>
              </w:rPr>
              <w:t xml:space="preserve"> 1.</w:t>
            </w:r>
            <w:r>
              <w:rPr>
                <w:sz w:val="20"/>
                <w:szCs w:val="20"/>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en-US" w:eastAsia="ar-SA"/>
              </w:rPr>
            </w:pPr>
            <w:r>
              <w:rPr>
                <w:sz w:val="20"/>
                <w:szCs w:val="20"/>
                <w:lang w:val="en-US" w:eastAsia="ar-SA"/>
              </w:rPr>
              <w:t>L</w:t>
            </w:r>
            <w:r>
              <w:rPr>
                <w:sz w:val="20"/>
                <w:szCs w:val="20"/>
                <w:lang w:val="kk-KZ" w:eastAsia="ar-SA"/>
              </w:rPr>
              <w:t xml:space="preserve">О </w:t>
            </w:r>
            <w:r>
              <w:rPr>
                <w:sz w:val="20"/>
                <w:szCs w:val="20"/>
                <w:lang w:val="en-US" w:eastAsia="ar-SA"/>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2.1.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rPr>
              <w:br w:type="textWrapping"/>
            </w:r>
            <w:r>
              <w:rPr>
                <w:color w:val="222222"/>
                <w:sz w:val="20"/>
                <w:szCs w:val="20"/>
                <w:shd w:val="clear" w:color="auto" w:fill="F8F9FA"/>
              </w:rPr>
              <w:t>Logic task</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7" w:type="dxa"/>
            <w:gridSpan w:val="8"/>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jc w:val="center"/>
              <w:rPr>
                <w:b/>
                <w:sz w:val="20"/>
                <w:szCs w:val="20"/>
              </w:rPr>
            </w:pPr>
            <w:r>
              <w:rPr>
                <w:b/>
                <w:color w:val="222222"/>
                <w:sz w:val="20"/>
                <w:szCs w:val="20"/>
                <w:shd w:val="clear" w:color="auto" w:fill="F8F9FA"/>
              </w:rPr>
              <w:t>Module</w:t>
            </w:r>
            <w:r>
              <w:rPr>
                <w:b/>
                <w:sz w:val="20"/>
                <w:szCs w:val="20"/>
              </w:rPr>
              <w:t xml:space="preserve"> 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3.1.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4.1.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b/>
                <w:lang w:val="en-US"/>
              </w:rPr>
            </w:pPr>
            <w:r>
              <w:rPr>
                <w:rFonts w:ascii="Times New Roman" w:hAnsi="Times New Roman" w:cs="Times New Roman"/>
                <w:b/>
                <w:color w:val="222222"/>
                <w:lang w:val="en"/>
              </w:rPr>
              <w:t>IWSP 2 Consultation on the implementation of IWS2</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lang w:val="kk-KZ"/>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jc w:val="both"/>
              <w:rPr>
                <w:b/>
                <w:sz w:val="20"/>
                <w:szCs w:val="20"/>
              </w:rPr>
            </w:pPr>
            <w:r>
              <w:rPr>
                <w:b/>
                <w:bCs/>
                <w:sz w:val="20"/>
                <w:szCs w:val="20"/>
                <w:lang w:val="en-US" w:eastAsia="ar-SA"/>
              </w:rPr>
              <w:t>IWS</w:t>
            </w:r>
            <w:r>
              <w:rPr>
                <w:b/>
                <w:sz w:val="20"/>
                <w:szCs w:val="20"/>
              </w:rPr>
              <w:t xml:space="preserve"> 2 </w:t>
            </w:r>
          </w:p>
          <w:p>
            <w:pPr>
              <w:jc w:val="both"/>
              <w:rPr>
                <w:b/>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4.1.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r>
              <w:rPr>
                <w:color w:val="222222"/>
                <w:sz w:val="20"/>
                <w:szCs w:val="20"/>
                <w:shd w:val="clear" w:color="auto" w:fill="F8F9FA"/>
              </w:rPr>
              <w:t>Logic task</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6"/>
              <w:spacing w:before="0" w:beforeAutospacing="0" w:after="0" w:afterAutospacing="0"/>
              <w:ind w:left="75" w:right="75"/>
              <w:jc w:val="both"/>
              <w:rPr>
                <w:b/>
                <w:sz w:val="20"/>
                <w:szCs w:val="20"/>
                <w:lang w:val="en-US"/>
              </w:rPr>
            </w:pPr>
            <w:r>
              <w:rPr>
                <w:b/>
                <w:sz w:val="20"/>
                <w:szCs w:val="20"/>
                <w:lang w:val="kk-KZ" w:eastAsia="en-US"/>
              </w:rPr>
              <w:t xml:space="preserve"> </w:t>
            </w:r>
            <w:r>
              <w:rPr>
                <w:b/>
                <w:sz w:val="20"/>
                <w:szCs w:val="20"/>
                <w:lang w:val="en"/>
              </w:rPr>
              <w:t xml:space="preserve">Make a structural and logical diagram of the </w:t>
            </w:r>
            <w:r>
              <w:rPr>
                <w:b/>
                <w:sz w:val="20"/>
                <w:szCs w:val="20"/>
                <w:lang w:val="en-US"/>
              </w:rPr>
              <w:t xml:space="preserve">read </w:t>
            </w:r>
            <w:r>
              <w:rPr>
                <w:b/>
                <w:sz w:val="20"/>
                <w:szCs w:val="20"/>
                <w:lang w:val="en"/>
              </w:rPr>
              <w:t>material</w:t>
            </w:r>
          </w:p>
          <w:p>
            <w:pPr>
              <w:pStyle w:val="6"/>
              <w:spacing w:before="0" w:beforeAutospacing="0" w:after="0" w:afterAutospacing="0"/>
              <w:ind w:left="75" w:right="75"/>
              <w:jc w:val="both"/>
              <w:rPr>
                <w:b/>
                <w:bCs/>
                <w:sz w:val="20"/>
                <w:szCs w:val="20"/>
                <w:lang w:val="en-US" w:eastAsia="ar-SA"/>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MT</w:t>
            </w:r>
            <w:r>
              <w:rPr>
                <w:b/>
                <w:bCs/>
                <w:sz w:val="20"/>
                <w:szCs w:val="20"/>
                <w:lang w:val="kk-KZ" w:eastAsia="ar-SA"/>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6</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en-US"/>
              </w:rPr>
            </w:pPr>
            <w:r>
              <w:rPr>
                <w:sz w:val="20"/>
                <w:szCs w:val="20"/>
                <w:lang w:val="en-US"/>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6</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eastAsia="en-US"/>
              </w:rPr>
            </w:pPr>
            <w:r>
              <w:rPr>
                <w:sz w:val="20"/>
                <w:szCs w:val="20"/>
                <w:lang w:val="kk-KZ"/>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7</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auto" w:sz="4" w:space="0"/>
              <w:bottom w:val="single" w:color="000000" w:sz="4" w:space="0"/>
              <w:right w:val="single" w:color="auto"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7</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5.1.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bCs/>
                <w:lang w:val="en-US" w:eastAsia="ar-SA"/>
              </w:rPr>
            </w:pPr>
            <w:r>
              <w:rPr>
                <w:rFonts w:ascii="Times New Roman" w:hAnsi="Times New Roman" w:cs="Times New Roman"/>
                <w:b/>
                <w:color w:val="222222"/>
                <w:lang w:val="en"/>
              </w:rPr>
              <w:t>IWSP 3 Consultation on the implementation of IWS3</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lang w:val="kk-KZ"/>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8</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r>
              <w:rPr>
                <w:b/>
                <w:bCs/>
                <w:sz w:val="20"/>
                <w:szCs w:val="20"/>
                <w:lang w:val="en-US" w:eastAsia="ar-SA"/>
              </w:rPr>
              <w:t>IWS</w:t>
            </w:r>
            <w:r>
              <w:rPr>
                <w:b/>
                <w:bCs/>
                <w:sz w:val="20"/>
                <w:szCs w:val="20"/>
              </w:rPr>
              <w:t xml:space="preserve"> 3</w:t>
            </w:r>
            <w:r>
              <w:rPr>
                <w:sz w:val="20"/>
                <w:szCs w:val="20"/>
              </w:rPr>
              <w:t xml:space="preserve"> </w:t>
            </w:r>
          </w:p>
          <w:p>
            <w:pPr>
              <w:rPr>
                <w:b/>
                <w:bCs/>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color w:val="222222"/>
                <w:sz w:val="20"/>
                <w:szCs w:val="20"/>
                <w:shd w:val="clear" w:color="auto" w:fill="F8F9FA"/>
              </w:rPr>
              <w:t>Logic task</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sz w:val="20"/>
                <w:szCs w:val="20"/>
                <w:lang w:val="kk-KZ"/>
              </w:rPr>
            </w:pPr>
            <w:r>
              <w:rPr>
                <w:sz w:val="20"/>
                <w:szCs w:val="20"/>
                <w:lang w:val="kk-KZ"/>
              </w:rPr>
              <w:t>9</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9</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eastAsia="en-US"/>
              </w:rPr>
            </w:pPr>
            <w:r>
              <w:rPr>
                <w:sz w:val="20"/>
                <w:szCs w:val="20"/>
                <w:lang w:val="kk-KZ"/>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lang w:val="kk-KZ"/>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b/>
                <w:lang w:val="en-US"/>
              </w:rPr>
            </w:pPr>
            <w:r>
              <w:rPr>
                <w:rFonts w:ascii="Times New Roman" w:hAnsi="Times New Roman" w:cs="Times New Roman"/>
                <w:b/>
                <w:color w:val="222222"/>
                <w:lang w:val="en"/>
              </w:rPr>
              <w:t>IWSP 4 Consultation on the implementation of IWS4</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rPr>
                <w:b/>
                <w:sz w:val="20"/>
                <w:szCs w:val="20"/>
              </w:rPr>
            </w:pPr>
            <w:r>
              <w:rPr>
                <w:b/>
                <w:bCs/>
                <w:sz w:val="20"/>
                <w:szCs w:val="20"/>
                <w:lang w:val="en-US" w:eastAsia="ar-SA"/>
              </w:rPr>
              <w:t>IWS</w:t>
            </w:r>
            <w:r>
              <w:rPr>
                <w:b/>
                <w:sz w:val="20"/>
                <w:szCs w:val="20"/>
              </w:rPr>
              <w:t xml:space="preserve"> 4 </w:t>
            </w:r>
          </w:p>
          <w:p>
            <w:pPr>
              <w:pStyle w:val="9"/>
              <w:snapToGrid w:val="0"/>
              <w:spacing w:after="0" w:line="240" w:lineRule="auto"/>
              <w:ind w:left="0"/>
              <w:jc w:val="both"/>
              <w:rPr>
                <w:rFonts w:ascii="Times New Roman" w:hAnsi="Times New Roman"/>
                <w:b/>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Problem task</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b/>
                <w:color w:val="222222"/>
                <w:lang w:val="en"/>
              </w:rPr>
            </w:pPr>
            <w:r>
              <w:rPr>
                <w:rFonts w:ascii="Times New Roman" w:hAnsi="Times New Roman" w:cs="Times New Roman"/>
                <w:b/>
                <w:color w:val="222222"/>
                <w:lang w:val="en"/>
              </w:rPr>
              <w:t xml:space="preserve">IWSP 5 </w:t>
            </w:r>
          </w:p>
          <w:p>
            <w:pPr>
              <w:pStyle w:val="7"/>
              <w:shd w:val="clear" w:color="auto" w:fill="F8F9FA"/>
              <w:rPr>
                <w:rFonts w:ascii="Times New Roman" w:hAnsi="Times New Roman" w:cs="Times New Roman"/>
                <w:b/>
                <w:bCs/>
                <w:lang w:val="en-US" w:eastAsia="ar-SA"/>
              </w:rPr>
            </w:pPr>
            <w:r>
              <w:rPr>
                <w:rFonts w:ascii="Times New Roman" w:hAnsi="Times New Roman" w:cs="Times New Roman"/>
                <w:b/>
                <w:lang w:val="en"/>
              </w:rPr>
              <w:t xml:space="preserve">Make a structural and logical diagram of the read material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eastAsia="en-US"/>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kk-KZ"/>
              </w:rPr>
            </w:pPr>
            <w:r>
              <w:rPr>
                <w:sz w:val="20"/>
                <w:szCs w:val="20"/>
                <w:lang w:val="kk-KZ"/>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sz w:val="20"/>
                <w:szCs w:val="20"/>
              </w:rPr>
              <w:t>МТ</w:t>
            </w:r>
            <w:r>
              <w:rPr>
                <w:rFonts w:ascii="Times New Roman" w:hAnsi="Times New Roman"/>
                <w:b/>
                <w:bCs/>
                <w:sz w:val="20"/>
                <w:szCs w:val="20"/>
              </w:rPr>
              <w:t xml:space="preserve"> (Midterm Exam)</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11</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b/>
                <w:color w:val="222222"/>
                <w:lang w:val="en-US"/>
              </w:rPr>
            </w:pPr>
            <w:r>
              <w:rPr>
                <w:rFonts w:ascii="Times New Roman" w:hAnsi="Times New Roman" w:cs="Times New Roman"/>
                <w:b/>
                <w:color w:val="222222"/>
                <w:lang w:val="en"/>
              </w:rPr>
              <w:t>IWSP 6 Consultation on the implementation of IWS5</w:t>
            </w:r>
          </w:p>
          <w:p>
            <w:pPr>
              <w:pStyle w:val="9"/>
              <w:snapToGrid w:val="0"/>
              <w:spacing w:after="0" w:line="240" w:lineRule="auto"/>
              <w:ind w:left="0"/>
              <w:jc w:val="both"/>
              <w:rPr>
                <w:rFonts w:ascii="Times New Roman" w:hAnsi="Times New Roman"/>
                <w:b/>
                <w:sz w:val="20"/>
                <w:szCs w:val="20"/>
                <w:lang w:val="en-US"/>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12</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bCs/>
                <w:sz w:val="20"/>
                <w:szCs w:val="20"/>
                <w:lang w:val="en-US" w:eastAsia="ar-SA"/>
              </w:rPr>
              <w:t>IWS</w:t>
            </w:r>
            <w:r>
              <w:rPr>
                <w:rFonts w:ascii="Times New Roman" w:hAnsi="Times New Roman"/>
                <w:b/>
                <w:sz w:val="20"/>
                <w:szCs w:val="20"/>
              </w:rPr>
              <w:t xml:space="preserve"> 5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rPr>
            </w:pPr>
            <w:r>
              <w:rPr>
                <w:rFonts w:ascii="Times New Roman" w:hAnsi="Times New Roman" w:cs="Times New Roman"/>
                <w:color w:val="222222"/>
                <w:lang w:val="en"/>
              </w:rPr>
              <w:t>Problem task</w:t>
            </w: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lang w:val="kk-KZ"/>
              </w:rPr>
            </w:pPr>
            <w:r>
              <w:rPr>
                <w:sz w:val="20"/>
                <w:szCs w:val="20"/>
                <w:lang w:val="kk-KZ"/>
              </w:rPr>
              <w:t>13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en-US"/>
              </w:rPr>
            </w:pPr>
            <w:r>
              <w:rPr>
                <w:sz w:val="20"/>
                <w:szCs w:val="20"/>
                <w:lang w:val="en-US"/>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13</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14</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15</w:t>
            </w: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lang w:val="kk-KZ" w:eastAsia="ar-SA"/>
              </w:rPr>
            </w:pPr>
            <w:r>
              <w:rPr>
                <w:b/>
                <w:bCs/>
                <w:sz w:val="20"/>
                <w:szCs w:val="20"/>
                <w:lang w:val="en-US" w:eastAsia="ar-SA"/>
              </w:rPr>
              <w:t>L</w:t>
            </w:r>
            <w:r>
              <w:rPr>
                <w:b/>
                <w:bCs/>
                <w:sz w:val="20"/>
                <w:szCs w:val="20"/>
                <w:lang w:val="kk-KZ" w:eastAsia="ar-SA"/>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Video lecture</w:t>
            </w:r>
          </w:p>
          <w:p>
            <w:pPr>
              <w:pStyle w:val="7"/>
              <w:shd w:val="clear" w:color="auto" w:fill="F8F9FA"/>
              <w:rPr>
                <w:rFonts w:ascii="Times New Roman" w:hAnsi="Times New Roman" w:cs="Times New Roman"/>
                <w:lang w:val="en-US"/>
              </w:rPr>
            </w:pPr>
            <w:r>
              <w:rPr>
                <w:rFonts w:ascii="Times New Roman" w:hAnsi="Times New Roman" w:cs="Times New Roman"/>
                <w:color w:val="222222"/>
                <w:lang w:val="en"/>
              </w:rPr>
              <w:t xml:space="preserve"> 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lang w:val="en-US"/>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snapToGrid w:val="0"/>
              <w:jc w:val="both"/>
              <w:rPr>
                <w:b/>
                <w:bCs/>
                <w:sz w:val="20"/>
                <w:szCs w:val="20"/>
              </w:rPr>
            </w:pPr>
            <w:r>
              <w:rPr>
                <w:b/>
                <w:bCs/>
                <w:sz w:val="20"/>
                <w:szCs w:val="20"/>
                <w:lang w:val="en-US"/>
              </w:rPr>
              <w:t>PT</w:t>
            </w:r>
            <w:r>
              <w:rPr>
                <w:b/>
                <w:bCs/>
                <w:sz w:val="20"/>
                <w:szCs w:val="20"/>
              </w:rPr>
              <w:t xml:space="preserve"> 1</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b/>
                <w:color w:val="222222"/>
                <w:lang w:val="en-US"/>
              </w:rPr>
            </w:pPr>
            <w:r>
              <w:rPr>
                <w:rFonts w:ascii="Times New Roman" w:hAnsi="Times New Roman" w:cs="Times New Roman"/>
                <w:b/>
                <w:color w:val="222222"/>
                <w:lang w:val="en"/>
              </w:rPr>
              <w:t>IWSP 7 Consultation on the implementation of IWS6</w:t>
            </w:r>
          </w:p>
          <w:p>
            <w:pPr>
              <w:pStyle w:val="9"/>
              <w:snapToGrid w:val="0"/>
              <w:spacing w:after="0" w:line="240" w:lineRule="auto"/>
              <w:ind w:left="0"/>
              <w:jc w:val="both"/>
              <w:rPr>
                <w:rFonts w:ascii="Times New Roman" w:hAnsi="Times New Roman"/>
                <w:b/>
                <w:sz w:val="20"/>
                <w:szCs w:val="20"/>
                <w:lang w:val="en-US"/>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5.1.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lang w:val="en"/>
              </w:rPr>
            </w:pPr>
            <w:r>
              <w:rPr>
                <w:rFonts w:ascii="Times New Roman" w:hAnsi="Times New Roman" w:cs="Times New Roman"/>
                <w:color w:val="222222"/>
                <w:lang w:val="en"/>
              </w:rPr>
              <w:t>Webinar</w:t>
            </w:r>
          </w:p>
          <w:p>
            <w:pPr>
              <w:pStyle w:val="7"/>
              <w:shd w:val="clear" w:color="auto" w:fill="F8F9FA"/>
              <w:rPr>
                <w:rFonts w:ascii="Times New Roman" w:hAnsi="Times New Roman" w:cs="Times New Roman"/>
              </w:rPr>
            </w:pPr>
            <w:r>
              <w:rPr>
                <w:rFonts w:ascii="Times New Roman" w:hAnsi="Times New Roman" w:cs="Times New Roman"/>
                <w:color w:val="222222"/>
                <w:lang w:val="en"/>
              </w:rPr>
              <w:t>in MS Teams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bCs/>
                <w:sz w:val="20"/>
                <w:szCs w:val="20"/>
                <w:lang w:val="en-US" w:eastAsia="ar-SA"/>
              </w:rPr>
              <w:t>IWS</w:t>
            </w:r>
            <w:r>
              <w:rPr>
                <w:rFonts w:ascii="Times New Roman" w:hAnsi="Times New Roman"/>
                <w:b/>
                <w:sz w:val="20"/>
                <w:szCs w:val="20"/>
              </w:rPr>
              <w:t xml:space="preserve"> 6 </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25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pStyle w:val="7"/>
              <w:shd w:val="clear" w:color="auto" w:fill="F8F9FA"/>
              <w:rPr>
                <w:rFonts w:ascii="Times New Roman" w:hAnsi="Times New Roman" w:cs="Times New Roman"/>
                <w:color w:val="222222"/>
              </w:rPr>
            </w:pPr>
            <w:r>
              <w:rPr>
                <w:rFonts w:ascii="Times New Roman" w:hAnsi="Times New Roman" w:cs="Times New Roman"/>
                <w:color w:val="222222"/>
                <w:lang w:val="en"/>
              </w:rPr>
              <w:t>Analysis</w:t>
            </w:r>
          </w:p>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sz w:val="20"/>
                <w:szCs w:val="20"/>
              </w:rPr>
              <w:t>Тест</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4253" w:type="dxa"/>
            <w:tcBorders>
              <w:top w:val="single" w:color="000000" w:sz="4" w:space="0"/>
              <w:left w:val="single" w:color="000000" w:sz="4" w:space="0"/>
              <w:bottom w:val="single" w:color="000000" w:sz="4" w:space="0"/>
              <w:right w:val="single" w:color="000000" w:sz="4" w:space="0"/>
            </w:tcBorders>
            <w:shd w:val="clear" w:color="auto" w:fill="auto"/>
          </w:tcPr>
          <w:p>
            <w:pPr>
              <w:pStyle w:val="9"/>
              <w:snapToGrid w:val="0"/>
              <w:spacing w:after="0" w:line="240" w:lineRule="auto"/>
              <w:ind w:left="0"/>
              <w:jc w:val="both"/>
              <w:rPr>
                <w:rFonts w:ascii="Times New Roman" w:hAnsi="Times New Roman"/>
                <w:b/>
                <w:sz w:val="20"/>
                <w:szCs w:val="20"/>
              </w:rPr>
            </w:pPr>
            <w:r>
              <w:rPr>
                <w:rFonts w:ascii="Times New Roman" w:hAnsi="Times New Roman"/>
                <w:b/>
                <w:sz w:val="20"/>
                <w:szCs w:val="20"/>
                <w:lang w:val="en-US"/>
              </w:rPr>
              <w:t>MT</w:t>
            </w:r>
            <w:r>
              <w:rPr>
                <w:rFonts w:ascii="Times New Roman" w:hAnsi="Times New Roman"/>
                <w:b/>
                <w:sz w:val="20"/>
                <w:szCs w:val="20"/>
              </w:rPr>
              <w:t xml:space="preserve"> 2</w:t>
            </w:r>
          </w:p>
        </w:tc>
        <w:tc>
          <w:tcPr>
            <w:tcW w:w="850"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sz w:val="20"/>
                <w:szCs w:val="20"/>
                <w:lang w:val="kk-KZ" w:eastAsia="ar-SA"/>
              </w:rPr>
            </w:pPr>
            <w:r>
              <w:rPr>
                <w:sz w:val="20"/>
                <w:szCs w:val="20"/>
                <w:lang w:val="en-US" w:eastAsia="ar-SA"/>
              </w:rPr>
              <w:t>L</w:t>
            </w:r>
            <w:r>
              <w:rPr>
                <w:sz w:val="20"/>
                <w:szCs w:val="20"/>
                <w:lang w:val="kk-KZ" w:eastAsia="ar-SA"/>
              </w:rPr>
              <w:t>О 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tabs>
                <w:tab w:val="left" w:pos="1276"/>
              </w:tabs>
              <w:snapToGrid w:val="0"/>
              <w:jc w:val="both"/>
              <w:rPr>
                <w:bCs/>
                <w:sz w:val="20"/>
                <w:szCs w:val="20"/>
                <w:lang w:val="kk-KZ" w:eastAsia="ar-SA"/>
              </w:rPr>
            </w:pPr>
            <w:r>
              <w:rPr>
                <w:bCs/>
                <w:sz w:val="20"/>
                <w:szCs w:val="20"/>
                <w:lang w:val="en-US" w:eastAsia="ar-SA"/>
              </w:rPr>
              <w:t>ID</w:t>
            </w:r>
            <w:r>
              <w:rPr>
                <w:bCs/>
                <w:sz w:val="20"/>
                <w:szCs w:val="20"/>
                <w:lang w:val="kk-KZ" w:eastAsia="ar-SA"/>
              </w:rPr>
              <w:t xml:space="preserve"> 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pPr>
              <w:jc w:val="center"/>
              <w:rPr>
                <w:sz w:val="20"/>
                <w:szCs w:val="20"/>
              </w:rPr>
            </w:pPr>
            <w:r>
              <w:rPr>
                <w:sz w:val="20"/>
                <w:szCs w:val="20"/>
              </w:rPr>
              <w:t>100</w:t>
            </w:r>
          </w:p>
        </w:tc>
        <w:tc>
          <w:tcPr>
            <w:tcW w:w="1134"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tcPr>
          <w:p>
            <w:pPr>
              <w:jc w:val="both"/>
              <w:rPr>
                <w:sz w:val="20"/>
                <w:szCs w:val="20"/>
              </w:rPr>
            </w:pPr>
          </w:p>
        </w:tc>
      </w:tr>
    </w:tbl>
    <w:p>
      <w:pPr>
        <w:jc w:val="center"/>
        <w:rPr>
          <w:b/>
          <w:sz w:val="20"/>
          <w:szCs w:val="20"/>
          <w:lang w:eastAsia="en-US"/>
        </w:rPr>
      </w:pPr>
    </w:p>
    <w:p>
      <w:pPr>
        <w:jc w:val="both"/>
        <w:rPr>
          <w:sz w:val="20"/>
          <w:szCs w:val="20"/>
          <w:lang w:val="en-US"/>
        </w:rPr>
      </w:pPr>
    </w:p>
    <w:p>
      <w:pPr>
        <w:jc w:val="both"/>
        <w:rPr>
          <w:sz w:val="20"/>
          <w:szCs w:val="20"/>
          <w:lang w:val="en-US"/>
        </w:rPr>
      </w:pPr>
      <w:r>
        <w:rPr>
          <w:sz w:val="20"/>
          <w:szCs w:val="20"/>
          <w:lang w:val="en-US"/>
        </w:rPr>
        <w:t>[Abbreviations: QS - questions for self-examination; TK - typical tasks; IT - individual tasks; CW - control work; MT - midterm.</w:t>
      </w:r>
    </w:p>
    <w:p>
      <w:pPr>
        <w:jc w:val="both"/>
        <w:rPr>
          <w:sz w:val="20"/>
          <w:szCs w:val="20"/>
          <w:lang w:val="en-US"/>
        </w:rPr>
      </w:pPr>
      <w:r>
        <w:rPr>
          <w:sz w:val="20"/>
          <w:szCs w:val="20"/>
          <w:lang w:val="en-US"/>
        </w:rPr>
        <w:t xml:space="preserve"> Comments:</w:t>
      </w:r>
    </w:p>
    <w:p>
      <w:pPr>
        <w:jc w:val="both"/>
        <w:rPr>
          <w:sz w:val="20"/>
          <w:szCs w:val="20"/>
          <w:lang w:val="en-US"/>
        </w:rPr>
      </w:pPr>
      <w:r>
        <w:rPr>
          <w:sz w:val="20"/>
          <w:szCs w:val="20"/>
          <w:lang w:val="en-US"/>
        </w:rPr>
        <w:t>- Form of L and PT: webinar in MS Teams / Zoom (presentation of video materials for 10-15 minutes, then its discussion / consolidation in the form of a discussion / problem solving / ...)</w:t>
      </w:r>
    </w:p>
    <w:p>
      <w:pPr>
        <w:jc w:val="both"/>
        <w:rPr>
          <w:sz w:val="20"/>
          <w:szCs w:val="20"/>
          <w:lang w:val="en-US"/>
        </w:rPr>
      </w:pPr>
      <w:r>
        <w:rPr>
          <w:sz w:val="20"/>
          <w:szCs w:val="20"/>
          <w:lang w:val="en-US"/>
        </w:rPr>
        <w:t>- Form of carrying out the CW: webinar (at the end of the course, the students pass screenshots of the work to the monitor, he/she sends them to the teacher) / test in the Moodle DLS.</w:t>
      </w:r>
    </w:p>
    <w:p>
      <w:pPr>
        <w:jc w:val="both"/>
        <w:rPr>
          <w:sz w:val="20"/>
          <w:szCs w:val="20"/>
          <w:lang w:val="en-US"/>
        </w:rPr>
      </w:pPr>
      <w:r>
        <w:rPr>
          <w:sz w:val="20"/>
          <w:szCs w:val="20"/>
          <w:lang w:val="en-US"/>
        </w:rPr>
        <w:t>- All course materials (L, QS, TK, IT, etc.) see here (see Literature and Resources, p. 6).</w:t>
      </w:r>
    </w:p>
    <w:p>
      <w:pPr>
        <w:jc w:val="both"/>
        <w:rPr>
          <w:sz w:val="20"/>
          <w:szCs w:val="20"/>
          <w:lang w:val="en-US"/>
        </w:rPr>
      </w:pPr>
      <w:r>
        <w:rPr>
          <w:sz w:val="20"/>
          <w:szCs w:val="20"/>
          <w:lang w:val="en-US"/>
        </w:rPr>
        <w:t>- Tasks for the next week open after each deadline.</w:t>
      </w:r>
    </w:p>
    <w:p>
      <w:pPr>
        <w:jc w:val="both"/>
        <w:rPr>
          <w:sz w:val="20"/>
          <w:szCs w:val="20"/>
          <w:lang w:val="en-US"/>
        </w:rPr>
      </w:pPr>
      <w:r>
        <w:rPr>
          <w:sz w:val="20"/>
          <w:szCs w:val="20"/>
          <w:lang w:val="en-US"/>
        </w:rPr>
        <w:t>- CW assignments are given by the teacher at the beginning of the webinar.]</w:t>
      </w:r>
    </w:p>
    <w:p>
      <w:pPr>
        <w:jc w:val="both"/>
        <w:rPr>
          <w:sz w:val="20"/>
          <w:szCs w:val="20"/>
          <w:lang w:val="en-US"/>
        </w:rPr>
      </w:pPr>
    </w:p>
    <w:p>
      <w:pPr>
        <w:jc w:val="both"/>
        <w:rPr>
          <w:b/>
          <w:sz w:val="20"/>
          <w:szCs w:val="20"/>
          <w:lang w:val="en-US"/>
        </w:rPr>
      </w:pPr>
      <w:r>
        <w:rPr>
          <w:b/>
          <w:sz w:val="20"/>
          <w:szCs w:val="20"/>
          <w:lang w:val="en-US"/>
        </w:rPr>
        <w:t xml:space="preserve">Dean                                                                                    </w:t>
      </w:r>
    </w:p>
    <w:p>
      <w:pPr>
        <w:jc w:val="both"/>
        <w:rPr>
          <w:b/>
          <w:sz w:val="20"/>
          <w:szCs w:val="20"/>
          <w:lang w:val="en-US"/>
        </w:rPr>
      </w:pPr>
      <w:r>
        <w:rPr>
          <w:rStyle w:val="11"/>
          <w:b/>
          <w:sz w:val="20"/>
          <w:szCs w:val="20"/>
          <w:lang w:val="en"/>
        </w:rPr>
        <w:t>Chairman of the Faculty Methodical Bureau</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p>
    <w:p>
      <w:pPr>
        <w:jc w:val="both"/>
        <w:rPr>
          <w:b/>
          <w:sz w:val="20"/>
          <w:szCs w:val="20"/>
          <w:lang w:val="en-US"/>
        </w:rPr>
      </w:pPr>
      <w:r>
        <w:rPr>
          <w:b/>
          <w:sz w:val="20"/>
          <w:szCs w:val="20"/>
          <w:lang w:val="en-US"/>
        </w:rPr>
        <w:t>Head of the Department</w:t>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ab/>
      </w:r>
      <w:r>
        <w:rPr>
          <w:b/>
          <w:sz w:val="20"/>
          <w:szCs w:val="20"/>
          <w:lang w:val="en-US"/>
        </w:rPr>
        <w:t xml:space="preserve">               </w:t>
      </w:r>
    </w:p>
    <w:p>
      <w:pPr>
        <w:jc w:val="both"/>
        <w:rPr>
          <w:sz w:val="20"/>
          <w:szCs w:val="20"/>
          <w:lang w:val="en-US"/>
        </w:rPr>
      </w:pPr>
      <w:r>
        <w:rPr>
          <w:b/>
          <w:sz w:val="20"/>
          <w:szCs w:val="20"/>
          <w:lang w:val="en-US"/>
        </w:rPr>
        <w:t>Lecturer</w:t>
      </w:r>
      <w:r>
        <w:rPr>
          <w:sz w:val="20"/>
          <w:szCs w:val="20"/>
          <w:lang w:val="en-US"/>
        </w:rPr>
        <w:t xml:space="preserve">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inherit">
    <w:altName w:val="Times New Roman"/>
    <w:panose1 w:val="00000000000000000000"/>
    <w:charset w:val="00"/>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HeeboRegular">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C7EC1"/>
    <w:rsid w:val="00172AB9"/>
    <w:rsid w:val="00185827"/>
    <w:rsid w:val="001A2D29"/>
    <w:rsid w:val="001E4BFF"/>
    <w:rsid w:val="002655E7"/>
    <w:rsid w:val="0028029D"/>
    <w:rsid w:val="00292083"/>
    <w:rsid w:val="002D269D"/>
    <w:rsid w:val="00393BB2"/>
    <w:rsid w:val="004F2529"/>
    <w:rsid w:val="005C563E"/>
    <w:rsid w:val="00672B3E"/>
    <w:rsid w:val="006D60B7"/>
    <w:rsid w:val="007258C4"/>
    <w:rsid w:val="007C7264"/>
    <w:rsid w:val="00824611"/>
    <w:rsid w:val="008B63DA"/>
    <w:rsid w:val="008C523B"/>
    <w:rsid w:val="00912652"/>
    <w:rsid w:val="00937420"/>
    <w:rsid w:val="00950F6F"/>
    <w:rsid w:val="009A1FCD"/>
    <w:rsid w:val="00A50CE7"/>
    <w:rsid w:val="00AC0940"/>
    <w:rsid w:val="00AF7526"/>
    <w:rsid w:val="00BB37FF"/>
    <w:rsid w:val="00BD5DB5"/>
    <w:rsid w:val="00CD0797"/>
    <w:rsid w:val="00D634FD"/>
    <w:rsid w:val="00F15515"/>
    <w:rsid w:val="00F576F8"/>
    <w:rsid w:val="00F77ABE"/>
    <w:rsid w:val="00F91E09"/>
    <w:rsid w:val="5B2530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5"/>
    <w:semiHidden/>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uiPriority w:val="99"/>
    <w:rPr>
      <w:color w:val="0000FF"/>
      <w:u w:val="single"/>
    </w:rPr>
  </w:style>
  <w:style w:type="paragraph" w:styleId="6">
    <w:name w:val="Normal (Web)"/>
    <w:basedOn w:val="1"/>
    <w:unhideWhenUsed/>
    <w:uiPriority w:val="99"/>
    <w:pPr>
      <w:spacing w:before="100" w:beforeAutospacing="1" w:after="100" w:afterAutospacing="1"/>
    </w:pPr>
  </w:style>
  <w:style w:type="paragraph" w:styleId="7">
    <w:name w:val="HTML Preformatted"/>
    <w:basedOn w:val="1"/>
    <w:link w:val="14"/>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8">
    <w:name w:val="Table Grid"/>
    <w:basedOn w:val="4"/>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link w:val="10"/>
    <w:qFormat/>
    <w:uiPriority w:val="34"/>
    <w:pPr>
      <w:spacing w:after="200" w:line="276" w:lineRule="auto"/>
      <w:ind w:left="720"/>
      <w:contextualSpacing/>
    </w:pPr>
    <w:rPr>
      <w:rFonts w:ascii="Calibri" w:hAnsi="Calibri" w:eastAsia="Calibri"/>
      <w:sz w:val="22"/>
      <w:szCs w:val="22"/>
      <w:lang w:eastAsia="en-US"/>
    </w:rPr>
  </w:style>
  <w:style w:type="character" w:customStyle="1" w:styleId="10">
    <w:name w:val="Абзац списка Знак"/>
    <w:link w:val="9"/>
    <w:qFormat/>
    <w:locked/>
    <w:uiPriority w:val="34"/>
    <w:rPr>
      <w:rFonts w:ascii="Calibri" w:hAnsi="Calibri" w:eastAsia="Calibri" w:cs="Times New Roman"/>
    </w:rPr>
  </w:style>
  <w:style w:type="character" w:customStyle="1" w:styleId="11">
    <w:name w:val="short_text"/>
    <w:qFormat/>
    <w:uiPriority w:val="0"/>
    <w:rPr>
      <w:rFonts w:cs="Times New Roman"/>
    </w:rPr>
  </w:style>
  <w:style w:type="paragraph" w:customStyle="1" w:styleId="12">
    <w:name w:val="Обычный1"/>
    <w:uiPriority w:val="99"/>
    <w:pPr>
      <w:suppressAutoHyphens/>
      <w:spacing w:after="0" w:line="240" w:lineRule="auto"/>
    </w:pPr>
    <w:rPr>
      <w:rFonts w:ascii="Times New Roman" w:hAnsi="Times New Roman" w:eastAsia="Arial" w:cs="Times New Roman"/>
      <w:sz w:val="20"/>
      <w:szCs w:val="20"/>
      <w:lang w:val="ru-RU" w:eastAsia="ar-SA" w:bidi="ar-SA"/>
    </w:rPr>
  </w:style>
  <w:style w:type="paragraph" w:styleId="13">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4">
    <w:name w:val="Стандартный HTML Знак"/>
    <w:basedOn w:val="3"/>
    <w:link w:val="7"/>
    <w:qFormat/>
    <w:uiPriority w:val="99"/>
    <w:rPr>
      <w:rFonts w:ascii="Courier New" w:hAnsi="Courier New" w:eastAsia="Times New Roman" w:cs="Courier New"/>
      <w:sz w:val="20"/>
      <w:szCs w:val="20"/>
      <w:lang w:eastAsia="ru-RU"/>
    </w:rPr>
  </w:style>
  <w:style w:type="character" w:customStyle="1" w:styleId="15">
    <w:name w:val="Заголовок 2 Знак"/>
    <w:basedOn w:val="3"/>
    <w:link w:val="2"/>
    <w:semiHidden/>
    <w:uiPriority w:val="9"/>
    <w:rPr>
      <w:rFonts w:asciiTheme="majorHAnsi" w:hAnsiTheme="majorHAnsi" w:eastAsiaTheme="majorEastAsia" w:cstheme="majorBidi"/>
      <w:color w:val="2E75B6" w:themeColor="accent1" w:themeShade="BF"/>
      <w:sz w:val="26"/>
      <w:szCs w:val="26"/>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48512-C0B1-4421-A66C-64CD9658566B}">
  <ds:schemaRefs/>
</ds:datastoreItem>
</file>

<file path=docProps/app.xml><?xml version="1.0" encoding="utf-8"?>
<Properties xmlns="http://schemas.openxmlformats.org/officeDocument/2006/extended-properties" xmlns:vt="http://schemas.openxmlformats.org/officeDocument/2006/docPropsVTypes">
  <Template>Normal</Template>
  <Pages>12</Pages>
  <Words>3392</Words>
  <Characters>19336</Characters>
  <Lines>161</Lines>
  <Paragraphs>45</Paragraphs>
  <TotalTime>6</TotalTime>
  <ScaleCrop>false</ScaleCrop>
  <LinksUpToDate>false</LinksUpToDate>
  <CharactersWithSpaces>22683</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2022-01-13T11:37:00Z</dcterms:created>
  <dc:creator>user</dc:creator>
  <cp:lastModifiedBy>Admin</cp:lastModifiedBy>
  <dcterms:modified xsi:type="dcterms:W3CDTF">2022-12-21T11:48:46Z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D26C75987DCB47ED99B50DDAC125F037</vt:lpwstr>
  </property>
</Properties>
</file>